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3D10" w:rsidRDefault="00BD3D10" w:rsidP="00BD3D10">
      <w:pPr>
        <w:spacing w:line="240" w:lineRule="auto"/>
        <w:rPr>
          <w:sz w:val="20"/>
          <w:szCs w:val="20"/>
        </w:rPr>
      </w:pPr>
      <w:r>
        <w:rPr>
          <w:sz w:val="20"/>
          <w:szCs w:val="20"/>
        </w:rPr>
        <w:t>МГУ имени М.В. Ломоносова Олимпиада для школьников «Ломоносов» 2025 год</w:t>
      </w:r>
    </w:p>
    <w:p w:rsidR="00BD3D10" w:rsidRDefault="00BD3D10" w:rsidP="00BD3D10">
      <w:pPr>
        <w:spacing w:line="240" w:lineRule="auto"/>
        <w:jc w:val="center"/>
        <w:rPr>
          <w:sz w:val="20"/>
          <w:szCs w:val="20"/>
        </w:rPr>
      </w:pPr>
      <w:r>
        <w:rPr>
          <w:sz w:val="20"/>
          <w:szCs w:val="20"/>
        </w:rPr>
        <w:t>Заключительный этап Английский язык</w:t>
      </w:r>
    </w:p>
    <w:p w:rsidR="00BD3D10" w:rsidRDefault="00BD3D10" w:rsidP="00BD3D10">
      <w:pPr>
        <w:spacing w:line="240" w:lineRule="auto"/>
        <w:jc w:val="center"/>
        <w:rPr>
          <w:b/>
          <w:sz w:val="20"/>
          <w:szCs w:val="20"/>
        </w:rPr>
      </w:pPr>
      <w:r>
        <w:rPr>
          <w:b/>
          <w:sz w:val="20"/>
          <w:szCs w:val="20"/>
        </w:rPr>
        <w:t>8-10 классы</w:t>
      </w:r>
    </w:p>
    <w:p w:rsidR="00BD3D10" w:rsidRDefault="00BD3D10" w:rsidP="00BD3D10">
      <w:pPr>
        <w:pStyle w:val="2"/>
        <w:keepNext w:val="0"/>
        <w:keepLines w:val="0"/>
        <w:spacing w:before="0" w:after="0" w:line="240" w:lineRule="auto"/>
        <w:jc w:val="center"/>
        <w:rPr>
          <w:sz w:val="20"/>
          <w:szCs w:val="20"/>
        </w:rPr>
      </w:pPr>
      <w:bookmarkStart w:id="0" w:name="_3i4uzxo46tbe" w:colFirst="0" w:colLast="0"/>
      <w:bookmarkEnd w:id="0"/>
    </w:p>
    <w:p w:rsidR="00BD3D10" w:rsidRDefault="00BD3D10" w:rsidP="00BD3D10">
      <w:pPr>
        <w:spacing w:line="240" w:lineRule="auto"/>
        <w:jc w:val="center"/>
        <w:rPr>
          <w:sz w:val="20"/>
          <w:szCs w:val="20"/>
        </w:rPr>
      </w:pPr>
      <w:r>
        <w:rPr>
          <w:sz w:val="20"/>
          <w:szCs w:val="20"/>
        </w:rPr>
        <w:t>КЛЮЧИ</w:t>
      </w:r>
    </w:p>
    <w:p w:rsidR="00BD3D10" w:rsidRDefault="00BD3D10" w:rsidP="00BD3D10">
      <w:pPr>
        <w:pStyle w:val="2"/>
        <w:keepNext w:val="0"/>
        <w:keepLines w:val="0"/>
        <w:spacing w:before="0" w:after="0" w:line="240" w:lineRule="auto"/>
        <w:rPr>
          <w:b/>
          <w:sz w:val="22"/>
          <w:szCs w:val="22"/>
        </w:rPr>
      </w:pPr>
      <w:bookmarkStart w:id="1" w:name="_b7sy85drsojj" w:colFirst="0" w:colLast="0"/>
      <w:bookmarkEnd w:id="1"/>
      <w:r>
        <w:rPr>
          <w:b/>
          <w:sz w:val="22"/>
          <w:szCs w:val="22"/>
        </w:rPr>
        <w:t>Блок 1</w:t>
      </w:r>
    </w:p>
    <w:p w:rsidR="00BD3D10" w:rsidRDefault="00BD3D10" w:rsidP="00BD3D10">
      <w:pPr>
        <w:spacing w:line="240" w:lineRule="auto"/>
        <w:rPr>
          <w:i/>
        </w:rPr>
      </w:pPr>
      <w:r>
        <w:rPr>
          <w:i/>
        </w:rPr>
        <w:t>10 баллов</w:t>
      </w:r>
    </w:p>
    <w:p w:rsidR="00BD3D10" w:rsidRDefault="00BD3D10" w:rsidP="00BD3D10">
      <w:pPr>
        <w:spacing w:line="240" w:lineRule="auto"/>
        <w:jc w:val="both"/>
        <w:rPr>
          <w:i/>
        </w:rPr>
      </w:pPr>
      <w:r>
        <w:rPr>
          <w:i/>
        </w:rPr>
        <w:t>Ошибка в правописании – 0 баллов за пункт.</w:t>
      </w:r>
    </w:p>
    <w:p w:rsidR="00BD3D10" w:rsidRDefault="00BD3D10" w:rsidP="00BD3D10">
      <w:pPr>
        <w:spacing w:line="240" w:lineRule="auto"/>
        <w:jc w:val="both"/>
        <w:rPr>
          <w:i/>
        </w:rPr>
      </w:pPr>
    </w:p>
    <w:tbl>
      <w:tblPr>
        <w:tblW w:w="20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545"/>
      </w:tblGrid>
      <w:tr w:rsidR="00BD3D10" w:rsidTr="005C661F">
        <w:tc>
          <w:tcPr>
            <w:tcW w:w="540" w:type="dxa"/>
          </w:tcPr>
          <w:p w:rsidR="00BD3D10" w:rsidRDefault="00BD3D10" w:rsidP="005C661F"/>
        </w:tc>
        <w:tc>
          <w:tcPr>
            <w:tcW w:w="1545" w:type="dxa"/>
          </w:tcPr>
          <w:p w:rsidR="00BD3D10" w:rsidRDefault="00BD3D10" w:rsidP="005C661F">
            <w:r>
              <w:t>ОТВЕТЫ</w:t>
            </w:r>
          </w:p>
        </w:tc>
      </w:tr>
      <w:tr w:rsidR="00BD3D10" w:rsidTr="005C661F">
        <w:tc>
          <w:tcPr>
            <w:tcW w:w="540" w:type="dxa"/>
          </w:tcPr>
          <w:p w:rsidR="00BD3D10" w:rsidRDefault="00BD3D10" w:rsidP="005C661F">
            <w:r>
              <w:t>1</w:t>
            </w:r>
          </w:p>
        </w:tc>
        <w:tc>
          <w:tcPr>
            <w:tcW w:w="1545" w:type="dxa"/>
          </w:tcPr>
          <w:p w:rsidR="00BD3D10" w:rsidRDefault="00BD3D10" w:rsidP="005C661F">
            <w:proofErr w:type="spellStart"/>
            <w:r>
              <w:t>array</w:t>
            </w:r>
            <w:proofErr w:type="spellEnd"/>
          </w:p>
        </w:tc>
      </w:tr>
      <w:tr w:rsidR="00BD3D10" w:rsidTr="005C661F">
        <w:tc>
          <w:tcPr>
            <w:tcW w:w="540" w:type="dxa"/>
          </w:tcPr>
          <w:p w:rsidR="00BD3D10" w:rsidRDefault="00BD3D10" w:rsidP="005C661F">
            <w:r>
              <w:t>2</w:t>
            </w:r>
          </w:p>
        </w:tc>
        <w:tc>
          <w:tcPr>
            <w:tcW w:w="1545" w:type="dxa"/>
          </w:tcPr>
          <w:p w:rsidR="00BD3D10" w:rsidRDefault="00BD3D10" w:rsidP="005C661F">
            <w:proofErr w:type="spellStart"/>
            <w:r>
              <w:t>necklaces</w:t>
            </w:r>
            <w:proofErr w:type="spellEnd"/>
          </w:p>
        </w:tc>
      </w:tr>
      <w:tr w:rsidR="00BD3D10" w:rsidTr="005C661F">
        <w:tc>
          <w:tcPr>
            <w:tcW w:w="540" w:type="dxa"/>
          </w:tcPr>
          <w:p w:rsidR="00BD3D10" w:rsidRDefault="00BD3D10" w:rsidP="005C661F">
            <w:r>
              <w:t>3</w:t>
            </w:r>
          </w:p>
        </w:tc>
        <w:tc>
          <w:tcPr>
            <w:tcW w:w="1545" w:type="dxa"/>
          </w:tcPr>
          <w:p w:rsidR="00BD3D10" w:rsidRDefault="00BD3D10" w:rsidP="005C661F">
            <w:proofErr w:type="spellStart"/>
            <w:r>
              <w:t>cushions</w:t>
            </w:r>
            <w:proofErr w:type="spellEnd"/>
          </w:p>
        </w:tc>
      </w:tr>
      <w:tr w:rsidR="00BD3D10" w:rsidTr="005C661F">
        <w:tc>
          <w:tcPr>
            <w:tcW w:w="540" w:type="dxa"/>
          </w:tcPr>
          <w:p w:rsidR="00BD3D10" w:rsidRDefault="00BD3D10" w:rsidP="005C661F">
            <w:r>
              <w:t>4</w:t>
            </w:r>
          </w:p>
        </w:tc>
        <w:tc>
          <w:tcPr>
            <w:tcW w:w="1545" w:type="dxa"/>
          </w:tcPr>
          <w:p w:rsidR="00BD3D10" w:rsidRDefault="00BD3D10" w:rsidP="005C661F">
            <w:proofErr w:type="spellStart"/>
            <w:r>
              <w:t>besotted</w:t>
            </w:r>
            <w:proofErr w:type="spellEnd"/>
          </w:p>
        </w:tc>
      </w:tr>
      <w:tr w:rsidR="00BD3D10" w:rsidTr="005C661F">
        <w:tc>
          <w:tcPr>
            <w:tcW w:w="540" w:type="dxa"/>
          </w:tcPr>
          <w:p w:rsidR="00BD3D10" w:rsidRDefault="00BD3D10" w:rsidP="005C661F">
            <w:r>
              <w:t>5</w:t>
            </w:r>
          </w:p>
        </w:tc>
        <w:tc>
          <w:tcPr>
            <w:tcW w:w="1545" w:type="dxa"/>
          </w:tcPr>
          <w:p w:rsidR="00BD3D10" w:rsidRDefault="00BD3D10" w:rsidP="005C661F">
            <w:proofErr w:type="spellStart"/>
            <w:r>
              <w:t>approve</w:t>
            </w:r>
            <w:proofErr w:type="spellEnd"/>
          </w:p>
        </w:tc>
      </w:tr>
      <w:tr w:rsidR="00BD3D10" w:rsidTr="005C661F">
        <w:tc>
          <w:tcPr>
            <w:tcW w:w="540" w:type="dxa"/>
          </w:tcPr>
          <w:p w:rsidR="00BD3D10" w:rsidRDefault="00BD3D10" w:rsidP="005C661F">
            <w:r>
              <w:t>6</w:t>
            </w:r>
          </w:p>
        </w:tc>
        <w:tc>
          <w:tcPr>
            <w:tcW w:w="1545" w:type="dxa"/>
          </w:tcPr>
          <w:p w:rsidR="00BD3D10" w:rsidRDefault="00BD3D10" w:rsidP="005C661F">
            <w:proofErr w:type="spellStart"/>
            <w:r>
              <w:t>persuade</w:t>
            </w:r>
            <w:proofErr w:type="spellEnd"/>
          </w:p>
        </w:tc>
      </w:tr>
      <w:tr w:rsidR="00BD3D10" w:rsidTr="005C661F">
        <w:tc>
          <w:tcPr>
            <w:tcW w:w="540" w:type="dxa"/>
          </w:tcPr>
          <w:p w:rsidR="00BD3D10" w:rsidRDefault="00BD3D10" w:rsidP="005C661F">
            <w:r>
              <w:t>7</w:t>
            </w:r>
          </w:p>
        </w:tc>
        <w:tc>
          <w:tcPr>
            <w:tcW w:w="1545" w:type="dxa"/>
          </w:tcPr>
          <w:p w:rsidR="00BD3D10" w:rsidRDefault="00BD3D10" w:rsidP="005C661F">
            <w:proofErr w:type="spellStart"/>
            <w:r>
              <w:t>disappears</w:t>
            </w:r>
            <w:proofErr w:type="spellEnd"/>
          </w:p>
        </w:tc>
      </w:tr>
      <w:tr w:rsidR="00BD3D10" w:rsidTr="005C661F">
        <w:tc>
          <w:tcPr>
            <w:tcW w:w="540" w:type="dxa"/>
          </w:tcPr>
          <w:p w:rsidR="00BD3D10" w:rsidRDefault="00BD3D10" w:rsidP="005C661F">
            <w:r>
              <w:t>8</w:t>
            </w:r>
          </w:p>
        </w:tc>
        <w:tc>
          <w:tcPr>
            <w:tcW w:w="1545" w:type="dxa"/>
          </w:tcPr>
          <w:p w:rsidR="00BD3D10" w:rsidRDefault="00BD3D10" w:rsidP="005C661F">
            <w:r>
              <w:t>Picture 2</w:t>
            </w:r>
          </w:p>
        </w:tc>
      </w:tr>
      <w:tr w:rsidR="00BD3D10" w:rsidTr="005C661F">
        <w:tc>
          <w:tcPr>
            <w:tcW w:w="540" w:type="dxa"/>
          </w:tcPr>
          <w:p w:rsidR="00BD3D10" w:rsidRDefault="00BD3D10" w:rsidP="005C661F">
            <w:r>
              <w:t>9</w:t>
            </w:r>
          </w:p>
        </w:tc>
        <w:tc>
          <w:tcPr>
            <w:tcW w:w="1545" w:type="dxa"/>
          </w:tcPr>
          <w:p w:rsidR="00BD3D10" w:rsidRDefault="00BD3D10" w:rsidP="005C661F">
            <w:r>
              <w:t>No</w:t>
            </w:r>
          </w:p>
        </w:tc>
      </w:tr>
      <w:tr w:rsidR="00BD3D10" w:rsidTr="005C661F">
        <w:tc>
          <w:tcPr>
            <w:tcW w:w="540" w:type="dxa"/>
          </w:tcPr>
          <w:p w:rsidR="00BD3D10" w:rsidRDefault="00BD3D10" w:rsidP="005C661F">
            <w:r>
              <w:t>10</w:t>
            </w:r>
          </w:p>
        </w:tc>
        <w:tc>
          <w:tcPr>
            <w:tcW w:w="1545" w:type="dxa"/>
          </w:tcPr>
          <w:p w:rsidR="00BD3D10" w:rsidRDefault="00BD3D10" w:rsidP="005C661F">
            <w:r>
              <w:t>Yes</w:t>
            </w:r>
          </w:p>
        </w:tc>
      </w:tr>
    </w:tbl>
    <w:p w:rsidR="00BD3D10" w:rsidRDefault="00BD3D10" w:rsidP="00BD3D10">
      <w:pPr>
        <w:spacing w:line="240" w:lineRule="auto"/>
        <w:jc w:val="both"/>
      </w:pPr>
    </w:p>
    <w:p w:rsidR="00BD3D10" w:rsidRDefault="00BD3D10" w:rsidP="00BD3D10">
      <w:pPr>
        <w:spacing w:line="240" w:lineRule="auto"/>
        <w:jc w:val="both"/>
        <w:rPr>
          <w:b/>
        </w:rPr>
      </w:pPr>
      <w:r>
        <w:rPr>
          <w:b/>
        </w:rPr>
        <w:t>Блок 2</w:t>
      </w:r>
    </w:p>
    <w:p w:rsidR="00BD3D10" w:rsidRDefault="00BD3D10" w:rsidP="00BD3D10">
      <w:pPr>
        <w:spacing w:line="240" w:lineRule="auto"/>
        <w:rPr>
          <w:i/>
        </w:rPr>
      </w:pPr>
      <w:r>
        <w:rPr>
          <w:i/>
        </w:rPr>
        <w:t>10 баллов</w:t>
      </w:r>
    </w:p>
    <w:p w:rsidR="00BD3D10" w:rsidRDefault="00BD3D10" w:rsidP="00BD3D10">
      <w:pPr>
        <w:spacing w:line="240" w:lineRule="auto"/>
        <w:rPr>
          <w:i/>
        </w:rPr>
      </w:pPr>
    </w:p>
    <w:p w:rsidR="00BD3D10" w:rsidRDefault="00BD3D10" w:rsidP="00BD3D10">
      <w:pPr>
        <w:spacing w:line="240" w:lineRule="auto"/>
        <w:rPr>
          <w:i/>
        </w:rPr>
      </w:pPr>
      <w:r>
        <w:rPr>
          <w:i/>
        </w:rPr>
        <w:t>Вставить слова и предложения. 1 балл за каждый ответ.</w:t>
      </w:r>
    </w:p>
    <w:p w:rsidR="00BD3D10" w:rsidRDefault="00BD3D10" w:rsidP="00BD3D10">
      <w:pPr>
        <w:spacing w:line="240" w:lineRule="auto"/>
        <w:jc w:val="both"/>
      </w:pPr>
    </w:p>
    <w:p w:rsidR="00BD3D10" w:rsidRPr="00D55F9D" w:rsidRDefault="00BD3D10" w:rsidP="00BD3D10">
      <w:pPr>
        <w:spacing w:line="240" w:lineRule="auto"/>
        <w:jc w:val="both"/>
        <w:rPr>
          <w:lang w:val="en-US"/>
        </w:rPr>
      </w:pPr>
      <w:r w:rsidRPr="00D55F9D">
        <w:rPr>
          <w:lang w:val="en-US"/>
        </w:rPr>
        <w:t>A</w:t>
      </w:r>
      <w:r w:rsidRPr="00D55F9D">
        <w:rPr>
          <w:lang w:val="en-US"/>
        </w:rPr>
        <w:tab/>
        <w:t>J</w:t>
      </w:r>
      <w:r w:rsidRPr="00D55F9D">
        <w:rPr>
          <w:lang w:val="en-US"/>
        </w:rPr>
        <w:tab/>
        <w:t>sulking</w:t>
      </w:r>
    </w:p>
    <w:p w:rsidR="00BD3D10" w:rsidRPr="00D55F9D" w:rsidRDefault="00BD3D10" w:rsidP="00BD3D10">
      <w:pPr>
        <w:spacing w:line="240" w:lineRule="auto"/>
        <w:jc w:val="both"/>
        <w:rPr>
          <w:lang w:val="en-US"/>
        </w:rPr>
      </w:pPr>
      <w:r w:rsidRPr="00D55F9D">
        <w:rPr>
          <w:lang w:val="en-US"/>
        </w:rPr>
        <w:t>B</w:t>
      </w:r>
      <w:r w:rsidRPr="00D55F9D">
        <w:rPr>
          <w:lang w:val="en-US"/>
        </w:rPr>
        <w:tab/>
        <w:t>K</w:t>
      </w:r>
      <w:r w:rsidRPr="00D55F9D">
        <w:rPr>
          <w:lang w:val="en-US"/>
        </w:rPr>
        <w:tab/>
        <w:t>swept</w:t>
      </w:r>
    </w:p>
    <w:p w:rsidR="00BD3D10" w:rsidRPr="00D55F9D" w:rsidRDefault="00BD3D10" w:rsidP="00BD3D10">
      <w:pPr>
        <w:spacing w:line="240" w:lineRule="auto"/>
        <w:jc w:val="both"/>
        <w:rPr>
          <w:lang w:val="en-US"/>
        </w:rPr>
      </w:pPr>
      <w:r w:rsidRPr="00D55F9D">
        <w:rPr>
          <w:lang w:val="en-US"/>
        </w:rPr>
        <w:t>B</w:t>
      </w:r>
      <w:r w:rsidRPr="00D55F9D">
        <w:rPr>
          <w:lang w:val="en-US"/>
        </w:rPr>
        <w:tab/>
        <w:t>H</w:t>
      </w:r>
      <w:r w:rsidRPr="00D55F9D">
        <w:rPr>
          <w:lang w:val="en-US"/>
        </w:rPr>
        <w:tab/>
        <w:t>gilded</w:t>
      </w:r>
    </w:p>
    <w:p w:rsidR="00BD3D10" w:rsidRPr="00D55F9D" w:rsidRDefault="00BD3D10" w:rsidP="00BD3D10">
      <w:pPr>
        <w:spacing w:line="240" w:lineRule="auto"/>
        <w:jc w:val="both"/>
        <w:rPr>
          <w:lang w:val="en-US"/>
        </w:rPr>
      </w:pPr>
      <w:r w:rsidRPr="00D55F9D">
        <w:rPr>
          <w:lang w:val="en-US"/>
        </w:rPr>
        <w:t>D</w:t>
      </w:r>
      <w:r w:rsidRPr="00D55F9D">
        <w:rPr>
          <w:lang w:val="en-US"/>
        </w:rPr>
        <w:tab/>
        <w:t>F</w:t>
      </w:r>
      <w:r w:rsidRPr="00D55F9D">
        <w:rPr>
          <w:lang w:val="en-US"/>
        </w:rPr>
        <w:tab/>
        <w:t>caught</w:t>
      </w:r>
    </w:p>
    <w:p w:rsidR="00BD3D10" w:rsidRPr="00D55F9D" w:rsidRDefault="00BD3D10" w:rsidP="00BD3D10">
      <w:pPr>
        <w:spacing w:line="240" w:lineRule="auto"/>
        <w:jc w:val="both"/>
        <w:rPr>
          <w:lang w:val="en-US"/>
        </w:rPr>
      </w:pPr>
      <w:r w:rsidRPr="00D55F9D">
        <w:rPr>
          <w:lang w:val="en-US"/>
        </w:rPr>
        <w:t>E</w:t>
      </w:r>
      <w:r w:rsidRPr="00D55F9D">
        <w:rPr>
          <w:lang w:val="en-US"/>
        </w:rPr>
        <w:tab/>
        <w:t>G</w:t>
      </w:r>
      <w:r w:rsidRPr="00D55F9D">
        <w:rPr>
          <w:lang w:val="en-US"/>
        </w:rPr>
        <w:tab/>
        <w:t>cracking</w:t>
      </w:r>
    </w:p>
    <w:p w:rsidR="00BD3D10" w:rsidRPr="00D55F9D" w:rsidRDefault="00BD3D10" w:rsidP="00BD3D10">
      <w:pPr>
        <w:spacing w:line="240" w:lineRule="auto"/>
        <w:jc w:val="both"/>
        <w:rPr>
          <w:lang w:val="en-US"/>
        </w:rPr>
      </w:pPr>
    </w:p>
    <w:p w:rsidR="00BD3D10" w:rsidRPr="00D55F9D" w:rsidRDefault="00BD3D10" w:rsidP="00BD3D10">
      <w:pPr>
        <w:spacing w:line="240" w:lineRule="auto"/>
        <w:jc w:val="both"/>
        <w:rPr>
          <w:lang w:val="en-US"/>
        </w:rPr>
      </w:pPr>
      <w:r w:rsidRPr="00D55F9D">
        <w:rPr>
          <w:lang w:val="en-US"/>
        </w:rPr>
        <w:t>1</w:t>
      </w:r>
      <w:r w:rsidRPr="00D55F9D">
        <w:rPr>
          <w:lang w:val="en-US"/>
        </w:rPr>
        <w:tab/>
        <w:t>6</w:t>
      </w:r>
      <w:r w:rsidRPr="00D55F9D">
        <w:rPr>
          <w:lang w:val="en-US"/>
        </w:rPr>
        <w:tab/>
        <w:t xml:space="preserve">He looked round him again </w:t>
      </w:r>
    </w:p>
    <w:p w:rsidR="00BD3D10" w:rsidRPr="00D55F9D" w:rsidRDefault="00BD3D10" w:rsidP="00BD3D10">
      <w:pPr>
        <w:spacing w:line="240" w:lineRule="auto"/>
        <w:jc w:val="both"/>
        <w:rPr>
          <w:lang w:val="en-US"/>
        </w:rPr>
      </w:pPr>
      <w:r w:rsidRPr="00D55F9D">
        <w:rPr>
          <w:lang w:val="en-US"/>
        </w:rPr>
        <w:t>2</w:t>
      </w:r>
      <w:r w:rsidRPr="00D55F9D">
        <w:rPr>
          <w:lang w:val="en-US"/>
        </w:rPr>
        <w:tab/>
        <w:t>10</w:t>
      </w:r>
      <w:r w:rsidRPr="00D55F9D">
        <w:rPr>
          <w:lang w:val="en-US"/>
        </w:rPr>
        <w:tab/>
        <w:t xml:space="preserve">Their harness was of scarlet </w:t>
      </w:r>
    </w:p>
    <w:p w:rsidR="00BD3D10" w:rsidRPr="00D55F9D" w:rsidRDefault="00BD3D10" w:rsidP="00BD3D10">
      <w:pPr>
        <w:spacing w:line="240" w:lineRule="auto"/>
        <w:jc w:val="both"/>
        <w:rPr>
          <w:lang w:val="en-US"/>
        </w:rPr>
      </w:pPr>
      <w:r w:rsidRPr="00D55F9D">
        <w:rPr>
          <w:lang w:val="en-US"/>
        </w:rPr>
        <w:t>3</w:t>
      </w:r>
      <w:r w:rsidRPr="00D55F9D">
        <w:rPr>
          <w:lang w:val="en-US"/>
        </w:rPr>
        <w:tab/>
        <w:t>8</w:t>
      </w:r>
      <w:r w:rsidRPr="00D55F9D">
        <w:rPr>
          <w:lang w:val="en-US"/>
        </w:rPr>
        <w:tab/>
        <w:t xml:space="preserve">He was dressed in polar bear's </w:t>
      </w:r>
    </w:p>
    <w:p w:rsidR="00BD3D10" w:rsidRPr="00D55F9D" w:rsidRDefault="00BD3D10" w:rsidP="00BD3D10">
      <w:pPr>
        <w:spacing w:line="240" w:lineRule="auto"/>
        <w:jc w:val="both"/>
        <w:rPr>
          <w:lang w:val="en-US"/>
        </w:rPr>
      </w:pPr>
      <w:r w:rsidRPr="00D55F9D">
        <w:rPr>
          <w:lang w:val="en-US"/>
        </w:rPr>
        <w:t>4</w:t>
      </w:r>
      <w:r w:rsidRPr="00D55F9D">
        <w:rPr>
          <w:lang w:val="en-US"/>
        </w:rPr>
        <w:tab/>
        <w:t>9</w:t>
      </w:r>
      <w:r w:rsidRPr="00D55F9D">
        <w:rPr>
          <w:lang w:val="en-US"/>
        </w:rPr>
        <w:tab/>
        <w:t xml:space="preserve">It was a beautiful face in other </w:t>
      </w:r>
    </w:p>
    <w:p w:rsidR="00BD3D10" w:rsidRPr="00D55F9D" w:rsidRDefault="00BD3D10" w:rsidP="00BD3D10">
      <w:pPr>
        <w:spacing w:line="240" w:lineRule="auto"/>
        <w:jc w:val="both"/>
        <w:rPr>
          <w:lang w:val="en-US"/>
        </w:rPr>
      </w:pPr>
      <w:r w:rsidRPr="00D55F9D">
        <w:rPr>
          <w:lang w:val="en-US"/>
        </w:rPr>
        <w:t>5</w:t>
      </w:r>
      <w:r w:rsidRPr="00D55F9D">
        <w:rPr>
          <w:lang w:val="en-US"/>
        </w:rPr>
        <w:tab/>
        <w:t>11</w:t>
      </w:r>
      <w:r w:rsidRPr="00D55F9D">
        <w:rPr>
          <w:lang w:val="en-US"/>
        </w:rPr>
        <w:tab/>
        <w:t>Then they recovered themselves</w:t>
      </w:r>
    </w:p>
    <w:p w:rsidR="00BD3D10" w:rsidRPr="00D55F9D" w:rsidRDefault="00BD3D10" w:rsidP="00BD3D10">
      <w:pPr>
        <w:spacing w:line="240" w:lineRule="auto"/>
        <w:jc w:val="both"/>
        <w:rPr>
          <w:lang w:val="en-US"/>
        </w:rPr>
      </w:pPr>
    </w:p>
    <w:p w:rsidR="00BD3D10" w:rsidRPr="00D55F9D" w:rsidRDefault="00BD3D10" w:rsidP="00BD3D10">
      <w:pPr>
        <w:spacing w:line="240" w:lineRule="auto"/>
        <w:jc w:val="both"/>
        <w:rPr>
          <w:b/>
          <w:lang w:val="en-US"/>
        </w:rPr>
      </w:pPr>
      <w:r>
        <w:rPr>
          <w:b/>
        </w:rPr>
        <w:t>Блок</w:t>
      </w:r>
      <w:r w:rsidRPr="00D55F9D">
        <w:rPr>
          <w:b/>
          <w:lang w:val="en-US"/>
        </w:rPr>
        <w:t xml:space="preserve"> 3</w:t>
      </w:r>
    </w:p>
    <w:p w:rsidR="00BD3D10" w:rsidRDefault="00BD3D10" w:rsidP="00BD3D10">
      <w:pPr>
        <w:spacing w:line="240" w:lineRule="auto"/>
        <w:jc w:val="both"/>
        <w:rPr>
          <w:i/>
        </w:rPr>
      </w:pPr>
      <w:r>
        <w:rPr>
          <w:i/>
        </w:rPr>
        <w:t>15 баллов</w:t>
      </w:r>
    </w:p>
    <w:p w:rsidR="00BD3D10" w:rsidRDefault="00BD3D10" w:rsidP="00BD3D10">
      <w:pPr>
        <w:spacing w:line="240" w:lineRule="auto"/>
        <w:jc w:val="both"/>
        <w:rPr>
          <w:i/>
        </w:rPr>
      </w:pPr>
      <w:r>
        <w:rPr>
          <w:i/>
        </w:rPr>
        <w:t>1 балл за каждый ответ</w:t>
      </w:r>
    </w:p>
    <w:p w:rsidR="00BD3D10" w:rsidRDefault="00BD3D10" w:rsidP="00BD3D10">
      <w:pPr>
        <w:spacing w:line="240" w:lineRule="auto"/>
        <w:jc w:val="both"/>
        <w:rPr>
          <w:i/>
        </w:rPr>
      </w:pPr>
    </w:p>
    <w:tbl>
      <w:tblPr>
        <w:tblW w:w="96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265"/>
        <w:gridCol w:w="2265"/>
        <w:gridCol w:w="1935"/>
        <w:gridCol w:w="2595"/>
      </w:tblGrid>
      <w:tr w:rsidR="00BD3D10" w:rsidTr="005C661F">
        <w:tc>
          <w:tcPr>
            <w:tcW w:w="540" w:type="dxa"/>
          </w:tcPr>
          <w:p w:rsidR="00BD3D10" w:rsidRDefault="00BD3D10" w:rsidP="005C661F">
            <w:r>
              <w:t>1</w:t>
            </w:r>
          </w:p>
        </w:tc>
        <w:tc>
          <w:tcPr>
            <w:tcW w:w="2265" w:type="dxa"/>
          </w:tcPr>
          <w:p w:rsidR="00BD3D10" w:rsidRDefault="00BD3D10" w:rsidP="005C661F">
            <w:r>
              <w:t>A.</w:t>
            </w:r>
          </w:p>
        </w:tc>
        <w:tc>
          <w:tcPr>
            <w:tcW w:w="2265" w:type="dxa"/>
          </w:tcPr>
          <w:p w:rsidR="00BD3D10" w:rsidRDefault="00BD3D10" w:rsidP="005C661F">
            <w:r>
              <w:t>B.</w:t>
            </w:r>
          </w:p>
        </w:tc>
        <w:tc>
          <w:tcPr>
            <w:tcW w:w="1935" w:type="dxa"/>
          </w:tcPr>
          <w:p w:rsidR="00BD3D10" w:rsidRDefault="00BD3D10" w:rsidP="005C661F">
            <w:r>
              <w:t xml:space="preserve">C. </w:t>
            </w:r>
            <w:proofErr w:type="spellStart"/>
            <w:r>
              <w:t>the</w:t>
            </w:r>
            <w:proofErr w:type="spellEnd"/>
          </w:p>
        </w:tc>
        <w:tc>
          <w:tcPr>
            <w:tcW w:w="2595" w:type="dxa"/>
          </w:tcPr>
          <w:p w:rsidR="00BD3D10" w:rsidRDefault="00BD3D10" w:rsidP="005C661F">
            <w:r>
              <w:t>D.</w:t>
            </w:r>
          </w:p>
        </w:tc>
      </w:tr>
      <w:tr w:rsidR="00BD3D10" w:rsidTr="005C661F">
        <w:tc>
          <w:tcPr>
            <w:tcW w:w="540" w:type="dxa"/>
          </w:tcPr>
          <w:p w:rsidR="00BD3D10" w:rsidRDefault="00BD3D10" w:rsidP="005C661F">
            <w:r>
              <w:t>2</w:t>
            </w:r>
          </w:p>
        </w:tc>
        <w:tc>
          <w:tcPr>
            <w:tcW w:w="2265" w:type="dxa"/>
          </w:tcPr>
          <w:p w:rsidR="00BD3D10" w:rsidRDefault="00BD3D10" w:rsidP="005C661F">
            <w:r>
              <w:t xml:space="preserve">A. </w:t>
            </w:r>
            <w:proofErr w:type="spellStart"/>
            <w:r>
              <w:t>abdicated</w:t>
            </w:r>
            <w:proofErr w:type="spellEnd"/>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D.</w:t>
            </w:r>
          </w:p>
        </w:tc>
      </w:tr>
      <w:tr w:rsidR="00BD3D10" w:rsidTr="005C661F">
        <w:tc>
          <w:tcPr>
            <w:tcW w:w="540" w:type="dxa"/>
          </w:tcPr>
          <w:p w:rsidR="00BD3D10" w:rsidRDefault="00BD3D10" w:rsidP="005C661F">
            <w:r>
              <w:t>3</w:t>
            </w:r>
          </w:p>
        </w:tc>
        <w:tc>
          <w:tcPr>
            <w:tcW w:w="2265" w:type="dxa"/>
          </w:tcPr>
          <w:p w:rsidR="00BD3D10" w:rsidRDefault="00BD3D10" w:rsidP="005C661F">
            <w:r>
              <w:t>A.</w:t>
            </w:r>
          </w:p>
        </w:tc>
        <w:tc>
          <w:tcPr>
            <w:tcW w:w="2265" w:type="dxa"/>
          </w:tcPr>
          <w:p w:rsidR="00BD3D10" w:rsidRDefault="00BD3D10" w:rsidP="005C661F">
            <w:r>
              <w:t xml:space="preserve">B. </w:t>
            </w:r>
            <w:proofErr w:type="spellStart"/>
            <w:r>
              <w:t>five-minute</w:t>
            </w:r>
            <w:proofErr w:type="spellEnd"/>
          </w:p>
        </w:tc>
        <w:tc>
          <w:tcPr>
            <w:tcW w:w="1935" w:type="dxa"/>
          </w:tcPr>
          <w:p w:rsidR="00BD3D10" w:rsidRDefault="00BD3D10" w:rsidP="005C661F">
            <w:r>
              <w:t>C.</w:t>
            </w:r>
          </w:p>
        </w:tc>
        <w:tc>
          <w:tcPr>
            <w:tcW w:w="2595" w:type="dxa"/>
          </w:tcPr>
          <w:p w:rsidR="00BD3D10" w:rsidRDefault="00BD3D10" w:rsidP="005C661F">
            <w:r>
              <w:t>D.</w:t>
            </w:r>
          </w:p>
        </w:tc>
      </w:tr>
      <w:tr w:rsidR="00BD3D10" w:rsidTr="005C661F">
        <w:tc>
          <w:tcPr>
            <w:tcW w:w="540" w:type="dxa"/>
          </w:tcPr>
          <w:p w:rsidR="00BD3D10" w:rsidRDefault="00BD3D10" w:rsidP="005C661F">
            <w:r>
              <w:t>4</w:t>
            </w:r>
          </w:p>
        </w:tc>
        <w:tc>
          <w:tcPr>
            <w:tcW w:w="2265" w:type="dxa"/>
          </w:tcPr>
          <w:p w:rsidR="00BD3D10" w:rsidRDefault="00BD3D10" w:rsidP="005C661F">
            <w:r>
              <w:t>A.</w:t>
            </w:r>
          </w:p>
        </w:tc>
        <w:tc>
          <w:tcPr>
            <w:tcW w:w="2265" w:type="dxa"/>
          </w:tcPr>
          <w:p w:rsidR="00BD3D10" w:rsidRDefault="00BD3D10" w:rsidP="005C661F">
            <w:r>
              <w:t>B.</w:t>
            </w:r>
          </w:p>
        </w:tc>
        <w:tc>
          <w:tcPr>
            <w:tcW w:w="1935" w:type="dxa"/>
          </w:tcPr>
          <w:p w:rsidR="00BD3D10" w:rsidRDefault="00BD3D10" w:rsidP="005C661F">
            <w:r>
              <w:t xml:space="preserve">C. </w:t>
            </w:r>
            <w:proofErr w:type="spellStart"/>
            <w:r>
              <w:t>to</w:t>
            </w:r>
            <w:proofErr w:type="spellEnd"/>
            <w:r>
              <w:t xml:space="preserve"> </w:t>
            </w:r>
            <w:proofErr w:type="spellStart"/>
            <w:r>
              <w:t>be</w:t>
            </w:r>
            <w:proofErr w:type="spellEnd"/>
            <w:r>
              <w:t xml:space="preserve"> </w:t>
            </w:r>
            <w:proofErr w:type="spellStart"/>
            <w:r>
              <w:t>trained</w:t>
            </w:r>
            <w:proofErr w:type="spellEnd"/>
          </w:p>
        </w:tc>
        <w:tc>
          <w:tcPr>
            <w:tcW w:w="2595" w:type="dxa"/>
          </w:tcPr>
          <w:p w:rsidR="00BD3D10" w:rsidRDefault="00BD3D10" w:rsidP="005C661F">
            <w:r>
              <w:t>D.</w:t>
            </w:r>
          </w:p>
        </w:tc>
      </w:tr>
      <w:tr w:rsidR="00BD3D10" w:rsidTr="005C661F">
        <w:tc>
          <w:tcPr>
            <w:tcW w:w="540" w:type="dxa"/>
          </w:tcPr>
          <w:p w:rsidR="00BD3D10" w:rsidRDefault="00BD3D10" w:rsidP="005C661F">
            <w:r>
              <w:t>5</w:t>
            </w:r>
          </w:p>
        </w:tc>
        <w:tc>
          <w:tcPr>
            <w:tcW w:w="2265" w:type="dxa"/>
          </w:tcPr>
          <w:p w:rsidR="00BD3D10" w:rsidRDefault="00BD3D10" w:rsidP="005C661F">
            <w:r>
              <w:t xml:space="preserve">A. </w:t>
            </w:r>
            <w:proofErr w:type="spellStart"/>
            <w:r>
              <w:t>little</w:t>
            </w:r>
            <w:proofErr w:type="spellEnd"/>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D.</w:t>
            </w:r>
          </w:p>
        </w:tc>
      </w:tr>
      <w:tr w:rsidR="00BD3D10" w:rsidTr="005C661F">
        <w:tc>
          <w:tcPr>
            <w:tcW w:w="540" w:type="dxa"/>
          </w:tcPr>
          <w:p w:rsidR="00BD3D10" w:rsidRDefault="00BD3D10" w:rsidP="005C661F">
            <w:r>
              <w:t>6</w:t>
            </w:r>
          </w:p>
        </w:tc>
        <w:tc>
          <w:tcPr>
            <w:tcW w:w="2265" w:type="dxa"/>
          </w:tcPr>
          <w:p w:rsidR="00BD3D10" w:rsidRDefault="00BD3D10" w:rsidP="005C661F">
            <w:r>
              <w:t>A.</w:t>
            </w:r>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 xml:space="preserve">D. </w:t>
            </w:r>
            <w:proofErr w:type="spellStart"/>
            <w:r>
              <w:t>out</w:t>
            </w:r>
            <w:proofErr w:type="spellEnd"/>
          </w:p>
        </w:tc>
      </w:tr>
      <w:tr w:rsidR="00BD3D10" w:rsidTr="005C661F">
        <w:tc>
          <w:tcPr>
            <w:tcW w:w="540" w:type="dxa"/>
          </w:tcPr>
          <w:p w:rsidR="00BD3D10" w:rsidRDefault="00BD3D10" w:rsidP="005C661F">
            <w:r>
              <w:t>7</w:t>
            </w:r>
          </w:p>
        </w:tc>
        <w:tc>
          <w:tcPr>
            <w:tcW w:w="2265" w:type="dxa"/>
          </w:tcPr>
          <w:p w:rsidR="00BD3D10" w:rsidRDefault="00BD3D10" w:rsidP="005C661F">
            <w:r>
              <w:t>A.</w:t>
            </w:r>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D. In</w:t>
            </w:r>
          </w:p>
        </w:tc>
      </w:tr>
      <w:tr w:rsidR="00BD3D10" w:rsidTr="005C661F">
        <w:tc>
          <w:tcPr>
            <w:tcW w:w="540" w:type="dxa"/>
          </w:tcPr>
          <w:p w:rsidR="00BD3D10" w:rsidRDefault="00BD3D10" w:rsidP="005C661F">
            <w:r>
              <w:t>8</w:t>
            </w:r>
          </w:p>
        </w:tc>
        <w:tc>
          <w:tcPr>
            <w:tcW w:w="2265" w:type="dxa"/>
          </w:tcPr>
          <w:p w:rsidR="00BD3D10" w:rsidRDefault="00BD3D10" w:rsidP="005C661F">
            <w:r>
              <w:t>A.</w:t>
            </w:r>
          </w:p>
        </w:tc>
        <w:tc>
          <w:tcPr>
            <w:tcW w:w="2265" w:type="dxa"/>
          </w:tcPr>
          <w:p w:rsidR="00BD3D10" w:rsidRDefault="00BD3D10" w:rsidP="005C661F">
            <w:r>
              <w:t xml:space="preserve">B. </w:t>
            </w:r>
            <w:proofErr w:type="spellStart"/>
            <w:r>
              <w:t>women's</w:t>
            </w:r>
            <w:proofErr w:type="spellEnd"/>
          </w:p>
        </w:tc>
        <w:tc>
          <w:tcPr>
            <w:tcW w:w="1935" w:type="dxa"/>
          </w:tcPr>
          <w:p w:rsidR="00BD3D10" w:rsidRDefault="00BD3D10" w:rsidP="005C661F">
            <w:r>
              <w:t>C.</w:t>
            </w:r>
          </w:p>
        </w:tc>
        <w:tc>
          <w:tcPr>
            <w:tcW w:w="2595" w:type="dxa"/>
          </w:tcPr>
          <w:p w:rsidR="00BD3D10" w:rsidRDefault="00BD3D10" w:rsidP="005C661F">
            <w:r>
              <w:t>D.</w:t>
            </w:r>
          </w:p>
        </w:tc>
      </w:tr>
      <w:tr w:rsidR="00BD3D10" w:rsidTr="005C661F">
        <w:tc>
          <w:tcPr>
            <w:tcW w:w="540" w:type="dxa"/>
          </w:tcPr>
          <w:p w:rsidR="00BD3D10" w:rsidRDefault="00BD3D10" w:rsidP="005C661F">
            <w:r>
              <w:t>9</w:t>
            </w:r>
          </w:p>
        </w:tc>
        <w:tc>
          <w:tcPr>
            <w:tcW w:w="2265" w:type="dxa"/>
          </w:tcPr>
          <w:p w:rsidR="00BD3D10" w:rsidRDefault="00BD3D10" w:rsidP="005C661F">
            <w:r>
              <w:t xml:space="preserve">A. </w:t>
            </w:r>
            <w:proofErr w:type="spellStart"/>
            <w:r>
              <w:t>denied</w:t>
            </w:r>
            <w:proofErr w:type="spellEnd"/>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D.</w:t>
            </w:r>
          </w:p>
        </w:tc>
      </w:tr>
      <w:tr w:rsidR="00BD3D10" w:rsidTr="005C661F">
        <w:tc>
          <w:tcPr>
            <w:tcW w:w="540" w:type="dxa"/>
          </w:tcPr>
          <w:p w:rsidR="00BD3D10" w:rsidRDefault="00BD3D10" w:rsidP="005C661F">
            <w:r>
              <w:t>10</w:t>
            </w:r>
          </w:p>
        </w:tc>
        <w:tc>
          <w:tcPr>
            <w:tcW w:w="2265" w:type="dxa"/>
          </w:tcPr>
          <w:p w:rsidR="00BD3D10" w:rsidRDefault="00BD3D10" w:rsidP="005C661F">
            <w:r>
              <w:t>A.</w:t>
            </w:r>
          </w:p>
        </w:tc>
        <w:tc>
          <w:tcPr>
            <w:tcW w:w="2265" w:type="dxa"/>
          </w:tcPr>
          <w:p w:rsidR="00BD3D10" w:rsidRDefault="00BD3D10" w:rsidP="005C661F">
            <w:r>
              <w:t xml:space="preserve">B. </w:t>
            </w:r>
            <w:proofErr w:type="spellStart"/>
            <w:r>
              <w:t>marrying</w:t>
            </w:r>
            <w:proofErr w:type="spellEnd"/>
          </w:p>
        </w:tc>
        <w:tc>
          <w:tcPr>
            <w:tcW w:w="1935" w:type="dxa"/>
          </w:tcPr>
          <w:p w:rsidR="00BD3D10" w:rsidRDefault="00BD3D10" w:rsidP="005C661F">
            <w:r>
              <w:t xml:space="preserve">C. </w:t>
            </w:r>
          </w:p>
        </w:tc>
        <w:tc>
          <w:tcPr>
            <w:tcW w:w="2595" w:type="dxa"/>
          </w:tcPr>
          <w:p w:rsidR="00BD3D10" w:rsidRDefault="00BD3D10" w:rsidP="005C661F">
            <w:r>
              <w:t>D.</w:t>
            </w:r>
          </w:p>
        </w:tc>
      </w:tr>
      <w:tr w:rsidR="00BD3D10" w:rsidTr="005C661F">
        <w:tc>
          <w:tcPr>
            <w:tcW w:w="540" w:type="dxa"/>
          </w:tcPr>
          <w:p w:rsidR="00BD3D10" w:rsidRDefault="00BD3D10" w:rsidP="005C661F">
            <w:r>
              <w:t>11</w:t>
            </w:r>
          </w:p>
        </w:tc>
        <w:tc>
          <w:tcPr>
            <w:tcW w:w="2265" w:type="dxa"/>
          </w:tcPr>
          <w:p w:rsidR="00BD3D10" w:rsidRDefault="00BD3D10" w:rsidP="005C661F">
            <w:r>
              <w:t>A. As</w:t>
            </w:r>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D.</w:t>
            </w:r>
          </w:p>
        </w:tc>
      </w:tr>
      <w:tr w:rsidR="00BD3D10" w:rsidTr="005C661F">
        <w:tc>
          <w:tcPr>
            <w:tcW w:w="540" w:type="dxa"/>
          </w:tcPr>
          <w:p w:rsidR="00BD3D10" w:rsidRDefault="00BD3D10" w:rsidP="005C661F">
            <w:r>
              <w:t>12</w:t>
            </w:r>
          </w:p>
        </w:tc>
        <w:tc>
          <w:tcPr>
            <w:tcW w:w="2265" w:type="dxa"/>
          </w:tcPr>
          <w:p w:rsidR="00BD3D10" w:rsidRDefault="00BD3D10" w:rsidP="005C661F">
            <w:r>
              <w:t xml:space="preserve">A. </w:t>
            </w:r>
            <w:proofErr w:type="spellStart"/>
            <w:r>
              <w:t>no</w:t>
            </w:r>
            <w:proofErr w:type="spellEnd"/>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D.</w:t>
            </w:r>
          </w:p>
        </w:tc>
      </w:tr>
      <w:tr w:rsidR="00BD3D10" w:rsidTr="005C661F">
        <w:tc>
          <w:tcPr>
            <w:tcW w:w="540" w:type="dxa"/>
          </w:tcPr>
          <w:p w:rsidR="00BD3D10" w:rsidRDefault="00BD3D10" w:rsidP="005C661F">
            <w:r>
              <w:lastRenderedPageBreak/>
              <w:t>13</w:t>
            </w:r>
          </w:p>
        </w:tc>
        <w:tc>
          <w:tcPr>
            <w:tcW w:w="2265" w:type="dxa"/>
          </w:tcPr>
          <w:p w:rsidR="00BD3D10" w:rsidRDefault="00BD3D10" w:rsidP="005C661F">
            <w:r>
              <w:t>A.</w:t>
            </w:r>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 xml:space="preserve">D. </w:t>
            </w:r>
            <w:proofErr w:type="spellStart"/>
            <w:r>
              <w:t>had</w:t>
            </w:r>
            <w:proofErr w:type="spellEnd"/>
            <w:r>
              <w:t xml:space="preserve"> </w:t>
            </w:r>
            <w:proofErr w:type="spellStart"/>
            <w:r>
              <w:t>been</w:t>
            </w:r>
            <w:proofErr w:type="spellEnd"/>
            <w:r>
              <w:t xml:space="preserve"> </w:t>
            </w:r>
            <w:proofErr w:type="spellStart"/>
            <w:r>
              <w:t>educated</w:t>
            </w:r>
            <w:proofErr w:type="spellEnd"/>
          </w:p>
        </w:tc>
      </w:tr>
      <w:tr w:rsidR="00BD3D10" w:rsidTr="005C661F">
        <w:tc>
          <w:tcPr>
            <w:tcW w:w="540" w:type="dxa"/>
          </w:tcPr>
          <w:p w:rsidR="00BD3D10" w:rsidRDefault="00BD3D10" w:rsidP="005C661F">
            <w:r>
              <w:t>14</w:t>
            </w:r>
          </w:p>
        </w:tc>
        <w:tc>
          <w:tcPr>
            <w:tcW w:w="2265" w:type="dxa"/>
          </w:tcPr>
          <w:p w:rsidR="00BD3D10" w:rsidRDefault="00BD3D10" w:rsidP="005C661F">
            <w:r>
              <w:t>A.</w:t>
            </w:r>
          </w:p>
        </w:tc>
        <w:tc>
          <w:tcPr>
            <w:tcW w:w="2265" w:type="dxa"/>
          </w:tcPr>
          <w:p w:rsidR="00BD3D10" w:rsidRDefault="00BD3D10" w:rsidP="005C661F">
            <w:r>
              <w:t>B.</w:t>
            </w:r>
          </w:p>
        </w:tc>
        <w:tc>
          <w:tcPr>
            <w:tcW w:w="1935" w:type="dxa"/>
          </w:tcPr>
          <w:p w:rsidR="00BD3D10" w:rsidRDefault="00BD3D10" w:rsidP="005C661F">
            <w:r>
              <w:t xml:space="preserve">C. As </w:t>
            </w:r>
            <w:proofErr w:type="spellStart"/>
            <w:r>
              <w:t>soon</w:t>
            </w:r>
            <w:proofErr w:type="spellEnd"/>
            <w:r>
              <w:t xml:space="preserve"> </w:t>
            </w:r>
            <w:proofErr w:type="spellStart"/>
            <w:r>
              <w:t>as</w:t>
            </w:r>
            <w:proofErr w:type="spellEnd"/>
          </w:p>
        </w:tc>
        <w:tc>
          <w:tcPr>
            <w:tcW w:w="2595" w:type="dxa"/>
          </w:tcPr>
          <w:p w:rsidR="00BD3D10" w:rsidRDefault="00BD3D10" w:rsidP="005C661F">
            <w:r>
              <w:t>D.</w:t>
            </w:r>
          </w:p>
        </w:tc>
      </w:tr>
      <w:tr w:rsidR="00BD3D10" w:rsidTr="005C661F">
        <w:tc>
          <w:tcPr>
            <w:tcW w:w="540" w:type="dxa"/>
          </w:tcPr>
          <w:p w:rsidR="00BD3D10" w:rsidRDefault="00BD3D10" w:rsidP="005C661F">
            <w:r>
              <w:t>15</w:t>
            </w:r>
          </w:p>
        </w:tc>
        <w:tc>
          <w:tcPr>
            <w:tcW w:w="2265" w:type="dxa"/>
          </w:tcPr>
          <w:p w:rsidR="00BD3D10" w:rsidRDefault="00BD3D10" w:rsidP="005C661F">
            <w:r>
              <w:t>A.</w:t>
            </w:r>
          </w:p>
        </w:tc>
        <w:tc>
          <w:tcPr>
            <w:tcW w:w="2265" w:type="dxa"/>
          </w:tcPr>
          <w:p w:rsidR="00BD3D10" w:rsidRDefault="00BD3D10" w:rsidP="005C661F">
            <w:r>
              <w:t>B.</w:t>
            </w:r>
          </w:p>
        </w:tc>
        <w:tc>
          <w:tcPr>
            <w:tcW w:w="1935" w:type="dxa"/>
          </w:tcPr>
          <w:p w:rsidR="00BD3D10" w:rsidRDefault="00BD3D10" w:rsidP="005C661F">
            <w:r>
              <w:t>C.</w:t>
            </w:r>
          </w:p>
        </w:tc>
        <w:tc>
          <w:tcPr>
            <w:tcW w:w="2595" w:type="dxa"/>
          </w:tcPr>
          <w:p w:rsidR="00BD3D10" w:rsidRDefault="00BD3D10" w:rsidP="005C661F">
            <w:r>
              <w:t xml:space="preserve">D. </w:t>
            </w:r>
            <w:proofErr w:type="spellStart"/>
            <w:r>
              <w:t>would</w:t>
            </w:r>
            <w:proofErr w:type="spellEnd"/>
            <w:r>
              <w:t xml:space="preserve"> </w:t>
            </w:r>
            <w:proofErr w:type="spellStart"/>
            <w:r>
              <w:t>be</w:t>
            </w:r>
            <w:proofErr w:type="spellEnd"/>
            <w:r>
              <w:t xml:space="preserve"> </w:t>
            </w:r>
            <w:proofErr w:type="spellStart"/>
            <w:r>
              <w:t>borne</w:t>
            </w:r>
            <w:proofErr w:type="spellEnd"/>
          </w:p>
        </w:tc>
      </w:tr>
    </w:tbl>
    <w:p w:rsidR="00BD3D10" w:rsidRDefault="00BD3D10" w:rsidP="00BD3D10">
      <w:pPr>
        <w:spacing w:line="240" w:lineRule="auto"/>
        <w:jc w:val="both"/>
        <w:rPr>
          <w:b/>
        </w:rPr>
      </w:pPr>
    </w:p>
    <w:p w:rsidR="00BD3D10" w:rsidRDefault="00BD3D10" w:rsidP="00BD3D10">
      <w:pPr>
        <w:spacing w:line="240" w:lineRule="auto"/>
        <w:jc w:val="both"/>
        <w:rPr>
          <w:b/>
        </w:rPr>
      </w:pPr>
      <w:r>
        <w:rPr>
          <w:b/>
        </w:rPr>
        <w:t>Блок 4</w:t>
      </w:r>
    </w:p>
    <w:p w:rsidR="00BD3D10" w:rsidRDefault="00BD3D10" w:rsidP="00BD3D10">
      <w:pPr>
        <w:spacing w:line="240" w:lineRule="auto"/>
        <w:jc w:val="both"/>
        <w:rPr>
          <w:i/>
        </w:rPr>
      </w:pPr>
      <w:r>
        <w:rPr>
          <w:i/>
        </w:rPr>
        <w:t>10 баллов</w:t>
      </w:r>
    </w:p>
    <w:p w:rsidR="00BD3D10" w:rsidRDefault="00BD3D10" w:rsidP="00BD3D10">
      <w:pPr>
        <w:spacing w:line="240" w:lineRule="auto"/>
        <w:jc w:val="both"/>
        <w:rPr>
          <w:i/>
        </w:rPr>
      </w:pPr>
    </w:p>
    <w:p w:rsidR="00BD3D10" w:rsidRDefault="00BD3D10" w:rsidP="00BD3D10">
      <w:pPr>
        <w:spacing w:line="240" w:lineRule="auto"/>
        <w:jc w:val="both"/>
        <w:rPr>
          <w:i/>
        </w:rPr>
      </w:pPr>
      <w:r>
        <w:rPr>
          <w:i/>
        </w:rPr>
        <w:t>Развернутые ответы на вопросы.</w:t>
      </w:r>
    </w:p>
    <w:p w:rsidR="00BD3D10" w:rsidRDefault="00BD3D10" w:rsidP="00BD3D10">
      <w:pPr>
        <w:spacing w:line="240" w:lineRule="auto"/>
        <w:jc w:val="both"/>
        <w:rPr>
          <w:i/>
        </w:rPr>
      </w:pPr>
      <w:r>
        <w:rPr>
          <w:i/>
        </w:rPr>
        <w:t>2 балла за каждый ответ</w:t>
      </w:r>
    </w:p>
    <w:p w:rsidR="00BD3D10" w:rsidRDefault="00BD3D10" w:rsidP="00BD3D10">
      <w:pPr>
        <w:spacing w:line="240" w:lineRule="auto"/>
        <w:jc w:val="both"/>
        <w:rPr>
          <w:i/>
        </w:rPr>
      </w:pPr>
      <w:r>
        <w:rPr>
          <w:b/>
        </w:rPr>
        <w:t>70-90 слов.</w:t>
      </w:r>
    </w:p>
    <w:p w:rsidR="00BD3D10" w:rsidRDefault="00BD3D10" w:rsidP="00BD3D10">
      <w:pPr>
        <w:spacing w:line="240" w:lineRule="auto"/>
        <w:jc w:val="both"/>
        <w:rPr>
          <w:i/>
        </w:rPr>
      </w:pPr>
    </w:p>
    <w:tbl>
      <w:tblPr>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5"/>
        <w:gridCol w:w="8205"/>
      </w:tblGrid>
      <w:tr w:rsidR="00BD3D10" w:rsidTr="005C661F">
        <w:tc>
          <w:tcPr>
            <w:tcW w:w="1275" w:type="dxa"/>
            <w:shd w:val="clear" w:color="auto" w:fill="auto"/>
            <w:tcMar>
              <w:top w:w="100" w:type="dxa"/>
              <w:left w:w="100" w:type="dxa"/>
              <w:bottom w:w="100" w:type="dxa"/>
              <w:right w:w="100" w:type="dxa"/>
            </w:tcMar>
          </w:tcPr>
          <w:p w:rsidR="00BD3D10" w:rsidRDefault="00BD3D10" w:rsidP="005C661F">
            <w:pPr>
              <w:widowControl w:val="0"/>
              <w:spacing w:line="240" w:lineRule="auto"/>
              <w:rPr>
                <w:i/>
              </w:rPr>
            </w:pPr>
            <w:r>
              <w:rPr>
                <w:i/>
              </w:rPr>
              <w:t>2 балла</w:t>
            </w:r>
          </w:p>
        </w:tc>
        <w:tc>
          <w:tcPr>
            <w:tcW w:w="8205" w:type="dxa"/>
            <w:shd w:val="clear" w:color="auto" w:fill="auto"/>
            <w:tcMar>
              <w:top w:w="100" w:type="dxa"/>
              <w:left w:w="100" w:type="dxa"/>
              <w:bottom w:w="100" w:type="dxa"/>
              <w:right w:w="100" w:type="dxa"/>
            </w:tcMar>
          </w:tcPr>
          <w:p w:rsidR="00BD3D10" w:rsidRDefault="00BD3D10" w:rsidP="005C661F">
            <w:pPr>
              <w:widowControl w:val="0"/>
              <w:spacing w:line="240" w:lineRule="auto"/>
              <w:rPr>
                <w:i/>
              </w:rPr>
            </w:pPr>
            <w:r>
              <w:rPr>
                <w:i/>
              </w:rPr>
              <w:t>1. Ответ дан полными развернутыми предложениями.</w:t>
            </w:r>
          </w:p>
          <w:p w:rsidR="00BD3D10" w:rsidRDefault="00BD3D10" w:rsidP="005C661F">
            <w:pPr>
              <w:widowControl w:val="0"/>
              <w:spacing w:line="240" w:lineRule="auto"/>
              <w:rPr>
                <w:i/>
              </w:rPr>
            </w:pPr>
            <w:r>
              <w:rPr>
                <w:i/>
              </w:rPr>
              <w:t>2. Ответ соответствует коммуникативной цели/ демонстрирует заданное умение (сравнить, описать, объяснить)</w:t>
            </w:r>
          </w:p>
          <w:p w:rsidR="00BD3D10" w:rsidRDefault="00BD3D10" w:rsidP="005C661F">
            <w:pPr>
              <w:widowControl w:val="0"/>
              <w:spacing w:line="240" w:lineRule="auto"/>
              <w:rPr>
                <w:i/>
              </w:rPr>
            </w:pPr>
            <w:r>
              <w:rPr>
                <w:i/>
              </w:rPr>
              <w:t xml:space="preserve">3. Есть опора на текст (цитирование допускается). </w:t>
            </w:r>
            <w:r>
              <w:rPr>
                <w:i/>
                <w:u w:val="single"/>
              </w:rPr>
              <w:t>2 и более элемента</w:t>
            </w:r>
            <w:r>
              <w:rPr>
                <w:i/>
              </w:rPr>
              <w:t xml:space="preserve"> писем приводится в качестве примера.</w:t>
            </w:r>
          </w:p>
          <w:p w:rsidR="00BD3D10" w:rsidRDefault="00BD3D10" w:rsidP="005C661F">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2 ошибок</w:t>
            </w:r>
            <w:r>
              <w:rPr>
                <w:i/>
              </w:rPr>
              <w:t xml:space="preserve"> в грамматике и/или </w:t>
            </w:r>
            <w:r>
              <w:rPr>
                <w:i/>
                <w:u w:val="single"/>
              </w:rPr>
              <w:t>2 ошибок в лексике</w:t>
            </w:r>
            <w:r>
              <w:rPr>
                <w:i/>
              </w:rPr>
              <w:t>.</w:t>
            </w:r>
          </w:p>
          <w:p w:rsidR="00BD3D10" w:rsidRDefault="00BD3D10" w:rsidP="005C661F">
            <w:pPr>
              <w:widowControl w:val="0"/>
              <w:spacing w:line="240" w:lineRule="auto"/>
              <w:rPr>
                <w:i/>
              </w:rPr>
            </w:pPr>
            <w:r>
              <w:rPr>
                <w:i/>
              </w:rPr>
              <w:t xml:space="preserve">5. Аргументация убедительна, даже если конкурсант не догадывается, что это “Гордость и предубеждение” Дж. Остин, язык 18 века, первое письмо от не близкого человека, сословием выше, второе – сестре, Джонс – доктор. </w:t>
            </w:r>
          </w:p>
          <w:p w:rsidR="00BD3D10" w:rsidRDefault="00BD3D10" w:rsidP="005C661F">
            <w:pPr>
              <w:widowControl w:val="0"/>
              <w:spacing w:line="240" w:lineRule="auto"/>
              <w:rPr>
                <w:i/>
              </w:rPr>
            </w:pPr>
            <w:r>
              <w:rPr>
                <w:i/>
              </w:rPr>
              <w:t>1 письмо слегка высокомерно, самоиронично; стиль полуформальный.</w:t>
            </w:r>
          </w:p>
          <w:p w:rsidR="00BD3D10" w:rsidRDefault="00BD3D10" w:rsidP="005C661F">
            <w:pPr>
              <w:widowControl w:val="0"/>
              <w:spacing w:line="240" w:lineRule="auto"/>
              <w:rPr>
                <w:i/>
              </w:rPr>
            </w:pPr>
            <w:r>
              <w:rPr>
                <w:i/>
              </w:rPr>
              <w:t>2 письмо выражает искреннюю обеспокоенность за родных; стиль неформальный.</w:t>
            </w:r>
          </w:p>
        </w:tc>
      </w:tr>
      <w:tr w:rsidR="00BD3D10" w:rsidTr="005C661F">
        <w:tc>
          <w:tcPr>
            <w:tcW w:w="1275"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i/>
              </w:rPr>
            </w:pPr>
            <w:r>
              <w:rPr>
                <w:i/>
              </w:rPr>
              <w:t>1 балл</w:t>
            </w:r>
          </w:p>
        </w:tc>
        <w:tc>
          <w:tcPr>
            <w:tcW w:w="8205" w:type="dxa"/>
            <w:shd w:val="clear" w:color="auto" w:fill="auto"/>
            <w:tcMar>
              <w:top w:w="100" w:type="dxa"/>
              <w:left w:w="100" w:type="dxa"/>
              <w:bottom w:w="100" w:type="dxa"/>
              <w:right w:w="100" w:type="dxa"/>
            </w:tcMar>
          </w:tcPr>
          <w:p w:rsidR="00BD3D10" w:rsidRDefault="00BD3D10" w:rsidP="005C661F">
            <w:pPr>
              <w:widowControl w:val="0"/>
              <w:spacing w:line="240" w:lineRule="auto"/>
              <w:rPr>
                <w:i/>
              </w:rPr>
            </w:pPr>
            <w:r>
              <w:rPr>
                <w:i/>
              </w:rPr>
              <w:t>1. Ответ дан полными развернутыми предложениями.</w:t>
            </w:r>
          </w:p>
          <w:p w:rsidR="00BD3D10" w:rsidRDefault="00BD3D10" w:rsidP="005C661F">
            <w:pPr>
              <w:widowControl w:val="0"/>
              <w:spacing w:line="240" w:lineRule="auto"/>
              <w:rPr>
                <w:i/>
              </w:rPr>
            </w:pPr>
            <w:r>
              <w:rPr>
                <w:i/>
              </w:rPr>
              <w:t>Слов менее 60.</w:t>
            </w:r>
          </w:p>
          <w:p w:rsidR="00BD3D10" w:rsidRDefault="00BD3D10" w:rsidP="005C661F">
            <w:pPr>
              <w:widowControl w:val="0"/>
              <w:spacing w:line="240" w:lineRule="auto"/>
              <w:rPr>
                <w:i/>
              </w:rPr>
            </w:pPr>
            <w:r>
              <w:rPr>
                <w:i/>
              </w:rPr>
              <w:t>Слов более 100.</w:t>
            </w:r>
          </w:p>
          <w:p w:rsidR="00BD3D10" w:rsidRDefault="00BD3D10" w:rsidP="005C661F">
            <w:pPr>
              <w:widowControl w:val="0"/>
              <w:spacing w:line="240" w:lineRule="auto"/>
              <w:rPr>
                <w:i/>
              </w:rPr>
            </w:pPr>
            <w:r>
              <w:rPr>
                <w:i/>
              </w:rPr>
              <w:t>2. Ответ соответствует коммуникативной цели/ демонстрирует заданное умение (сравнить, описать, объяснить)</w:t>
            </w:r>
          </w:p>
          <w:p w:rsidR="00BD3D10" w:rsidRDefault="00BD3D10" w:rsidP="005C661F">
            <w:pPr>
              <w:widowControl w:val="0"/>
              <w:spacing w:line="240" w:lineRule="auto"/>
              <w:rPr>
                <w:i/>
              </w:rPr>
            </w:pPr>
            <w:r>
              <w:rPr>
                <w:i/>
              </w:rPr>
              <w:t xml:space="preserve">3. Есть опора на текст (цитирование допускается). </w:t>
            </w:r>
            <w:r>
              <w:rPr>
                <w:i/>
                <w:u w:val="single"/>
              </w:rPr>
              <w:t xml:space="preserve">1 элемент </w:t>
            </w:r>
            <w:r>
              <w:rPr>
                <w:i/>
              </w:rPr>
              <w:t>писем приводится в качестве примера.</w:t>
            </w:r>
          </w:p>
          <w:p w:rsidR="00BD3D10" w:rsidRDefault="00BD3D10" w:rsidP="005C661F">
            <w:pPr>
              <w:widowControl w:val="0"/>
              <w:spacing w:line="240" w:lineRule="auto"/>
              <w:rPr>
                <w:i/>
              </w:rPr>
            </w:pPr>
            <w:r>
              <w:rPr>
                <w:i/>
              </w:rPr>
              <w:t xml:space="preserve">4. Грамматическая и лексическая стороны на достаточном уровне для полного раскрытия темы. Допускается </w:t>
            </w:r>
            <w:r>
              <w:rPr>
                <w:i/>
                <w:u w:val="single"/>
              </w:rPr>
              <w:t>не более 4 ошибок</w:t>
            </w:r>
            <w:r>
              <w:rPr>
                <w:i/>
              </w:rPr>
              <w:t xml:space="preserve"> в грамматике и/</w:t>
            </w:r>
            <w:r>
              <w:rPr>
                <w:i/>
                <w:u w:val="single"/>
              </w:rPr>
              <w:t>или 4 ошибок</w:t>
            </w:r>
            <w:r>
              <w:rPr>
                <w:i/>
              </w:rPr>
              <w:t xml:space="preserve"> в лексике.</w:t>
            </w:r>
          </w:p>
          <w:p w:rsidR="00BD3D10" w:rsidRDefault="00BD3D10" w:rsidP="005C661F">
            <w:pPr>
              <w:widowControl w:val="0"/>
              <w:spacing w:line="240" w:lineRule="auto"/>
              <w:rPr>
                <w:i/>
              </w:rPr>
            </w:pPr>
            <w:r>
              <w:rPr>
                <w:i/>
              </w:rPr>
              <w:t xml:space="preserve">5. Аргументация </w:t>
            </w:r>
            <w:r>
              <w:rPr>
                <w:i/>
                <w:u w:val="single"/>
              </w:rPr>
              <w:t xml:space="preserve">частично убедительна </w:t>
            </w:r>
            <w:r>
              <w:rPr>
                <w:i/>
              </w:rPr>
              <w:t xml:space="preserve">или </w:t>
            </w:r>
            <w:r>
              <w:rPr>
                <w:i/>
                <w:u w:val="single"/>
              </w:rPr>
              <w:t>не убедительна</w:t>
            </w:r>
            <w:r>
              <w:rPr>
                <w:i/>
              </w:rPr>
              <w:t>.</w:t>
            </w:r>
          </w:p>
        </w:tc>
      </w:tr>
      <w:tr w:rsidR="00BD3D10" w:rsidTr="005C661F">
        <w:tc>
          <w:tcPr>
            <w:tcW w:w="1275"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i/>
              </w:rPr>
            </w:pPr>
            <w:r>
              <w:rPr>
                <w:i/>
              </w:rPr>
              <w:t>0 баллов</w:t>
            </w:r>
          </w:p>
        </w:tc>
        <w:tc>
          <w:tcPr>
            <w:tcW w:w="8205" w:type="dxa"/>
            <w:shd w:val="clear" w:color="auto" w:fill="auto"/>
            <w:tcMar>
              <w:top w:w="100" w:type="dxa"/>
              <w:left w:w="100" w:type="dxa"/>
              <w:bottom w:w="100" w:type="dxa"/>
              <w:right w:w="100" w:type="dxa"/>
            </w:tcMar>
          </w:tcPr>
          <w:p w:rsidR="00BD3D10" w:rsidRDefault="00BD3D10" w:rsidP="005C661F">
            <w:pPr>
              <w:widowControl w:val="0"/>
              <w:spacing w:line="240" w:lineRule="auto"/>
              <w:rPr>
                <w:i/>
              </w:rPr>
            </w:pPr>
            <w:r>
              <w:rPr>
                <w:i/>
              </w:rPr>
              <w:t>1. Ответ не дан полными развернутыми предложениями.</w:t>
            </w:r>
          </w:p>
          <w:p w:rsidR="00BD3D10" w:rsidRDefault="00BD3D10" w:rsidP="005C661F">
            <w:pPr>
              <w:widowControl w:val="0"/>
              <w:spacing w:line="240" w:lineRule="auto"/>
              <w:rPr>
                <w:i/>
              </w:rPr>
            </w:pPr>
            <w:r>
              <w:rPr>
                <w:i/>
              </w:rPr>
              <w:t>Слов менее 35.</w:t>
            </w:r>
          </w:p>
          <w:p w:rsidR="00BD3D10" w:rsidRDefault="00BD3D10" w:rsidP="005C661F">
            <w:pPr>
              <w:widowControl w:val="0"/>
              <w:spacing w:line="240" w:lineRule="auto"/>
              <w:rPr>
                <w:i/>
              </w:rPr>
            </w:pPr>
            <w:r>
              <w:rPr>
                <w:i/>
              </w:rPr>
              <w:t>2. Ответ не соответствует коммуникативной цели/ демонстрирует заданное умение (сравнить, описать, объяснить)</w:t>
            </w:r>
          </w:p>
          <w:p w:rsidR="00BD3D10" w:rsidRDefault="00BD3D10" w:rsidP="005C661F">
            <w:pPr>
              <w:widowControl w:val="0"/>
              <w:spacing w:line="240" w:lineRule="auto"/>
              <w:rPr>
                <w:i/>
              </w:rPr>
            </w:pPr>
            <w:r>
              <w:rPr>
                <w:i/>
              </w:rPr>
              <w:t xml:space="preserve">3. Опора на текст (цитирование допускается) отсутствует. </w:t>
            </w:r>
          </w:p>
          <w:p w:rsidR="00BD3D10" w:rsidRDefault="00BD3D10" w:rsidP="005C661F">
            <w:pPr>
              <w:widowControl w:val="0"/>
              <w:spacing w:line="240" w:lineRule="auto"/>
              <w:rPr>
                <w:i/>
              </w:rPr>
            </w:pPr>
            <w:r>
              <w:rPr>
                <w:i/>
              </w:rPr>
              <w:t xml:space="preserve">4. Допускается </w:t>
            </w:r>
            <w:r>
              <w:rPr>
                <w:i/>
                <w:u w:val="single"/>
              </w:rPr>
              <w:t>более 4 ошибок</w:t>
            </w:r>
            <w:r>
              <w:rPr>
                <w:i/>
              </w:rPr>
              <w:t xml:space="preserve"> в грамматике и/</w:t>
            </w:r>
            <w:r>
              <w:rPr>
                <w:i/>
                <w:u w:val="single"/>
              </w:rPr>
              <w:t>или 4 ошибок</w:t>
            </w:r>
            <w:r>
              <w:rPr>
                <w:i/>
              </w:rPr>
              <w:t xml:space="preserve"> в лексике.</w:t>
            </w:r>
          </w:p>
          <w:p w:rsidR="00BD3D10" w:rsidRDefault="00BD3D10" w:rsidP="005C661F">
            <w:pPr>
              <w:widowControl w:val="0"/>
              <w:spacing w:line="240" w:lineRule="auto"/>
              <w:rPr>
                <w:i/>
              </w:rPr>
            </w:pPr>
            <w:r>
              <w:rPr>
                <w:i/>
              </w:rPr>
              <w:t xml:space="preserve">5. Аргументация </w:t>
            </w:r>
            <w:r>
              <w:rPr>
                <w:i/>
                <w:u w:val="single"/>
              </w:rPr>
              <w:t>не убедительна</w:t>
            </w:r>
            <w:r>
              <w:rPr>
                <w:i/>
              </w:rPr>
              <w:t>.</w:t>
            </w:r>
          </w:p>
        </w:tc>
      </w:tr>
    </w:tbl>
    <w:p w:rsidR="00BD3D10" w:rsidRDefault="00BD3D10" w:rsidP="00BD3D10">
      <w:pPr>
        <w:spacing w:line="240" w:lineRule="auto"/>
        <w:jc w:val="both"/>
      </w:pPr>
    </w:p>
    <w:p w:rsidR="00BD3D10" w:rsidRDefault="00BD3D10" w:rsidP="00BD3D10">
      <w:pPr>
        <w:spacing w:line="240" w:lineRule="auto"/>
        <w:jc w:val="both"/>
        <w:rPr>
          <w:b/>
        </w:rPr>
      </w:pPr>
      <w:proofErr w:type="spellStart"/>
      <w:r>
        <w:rPr>
          <w:b/>
        </w:rPr>
        <w:t>Letter</w:t>
      </w:r>
      <w:proofErr w:type="spellEnd"/>
      <w:r>
        <w:rPr>
          <w:b/>
        </w:rPr>
        <w:t xml:space="preserve"> 1. </w:t>
      </w:r>
    </w:p>
    <w:p w:rsidR="00BD3D10" w:rsidRDefault="00BD3D10" w:rsidP="00BD3D10">
      <w:pPr>
        <w:spacing w:line="240" w:lineRule="auto"/>
        <w:jc w:val="both"/>
      </w:pPr>
      <w:r>
        <w:rPr>
          <w:i/>
        </w:rPr>
        <w:t xml:space="preserve">My </w:t>
      </w:r>
      <w:proofErr w:type="spellStart"/>
      <w:r>
        <w:rPr>
          <w:i/>
        </w:rPr>
        <w:t>dear</w:t>
      </w:r>
      <w:proofErr w:type="spellEnd"/>
      <w:r>
        <w:rPr>
          <w:i/>
        </w:rPr>
        <w:t xml:space="preserve"> </w:t>
      </w:r>
      <w:proofErr w:type="spellStart"/>
      <w:r>
        <w:rPr>
          <w:i/>
        </w:rPr>
        <w:t>friend</w:t>
      </w:r>
      <w:proofErr w:type="spellEnd"/>
      <w:r>
        <w:t>,</w:t>
      </w:r>
    </w:p>
    <w:p w:rsidR="00BD3D10" w:rsidRPr="00BD3D10" w:rsidRDefault="00BD3D10" w:rsidP="00BD3D10">
      <w:pPr>
        <w:shd w:val="clear" w:color="auto" w:fill="FFFFFF"/>
        <w:spacing w:line="240" w:lineRule="auto"/>
        <w:ind w:firstLine="400"/>
        <w:jc w:val="both"/>
        <w:rPr>
          <w:i/>
          <w:lang w:val="en-US"/>
        </w:rPr>
      </w:pPr>
      <w:r w:rsidRPr="00BD3D10">
        <w:rPr>
          <w:lang w:val="en-US"/>
        </w:rPr>
        <w:t>“</w:t>
      </w:r>
      <w:r w:rsidRPr="00BD3D10">
        <w:rPr>
          <w:i/>
          <w:lang w:val="en-US"/>
        </w:rPr>
        <w:t xml:space="preserve">If you are not so compassionate as to dine to-day with Louisa and me, we shall be in danger of hating each other for the rest of our lives; for a whole day’s tête-à-tête between two women can never end without a quarrel. Come as soon as you can on the receipt of this. My brother and the gentlemen are to dine with the officers. </w:t>
      </w:r>
    </w:p>
    <w:p w:rsidR="00BD3D10" w:rsidRPr="00BD3D10" w:rsidRDefault="00BD3D10" w:rsidP="00BD3D10">
      <w:pPr>
        <w:shd w:val="clear" w:color="auto" w:fill="FFFFFF"/>
        <w:spacing w:line="240" w:lineRule="auto"/>
        <w:ind w:firstLine="400"/>
        <w:jc w:val="both"/>
        <w:rPr>
          <w:i/>
          <w:lang w:val="en-US"/>
        </w:rPr>
      </w:pPr>
      <w:r w:rsidRPr="00BD3D10">
        <w:rPr>
          <w:i/>
          <w:lang w:val="en-US"/>
        </w:rPr>
        <w:t>Yours ever,</w:t>
      </w:r>
    </w:p>
    <w:p w:rsidR="00BD3D10" w:rsidRPr="00BD3D10" w:rsidRDefault="00BD3D10" w:rsidP="00BD3D10">
      <w:pPr>
        <w:shd w:val="clear" w:color="auto" w:fill="FFFFFF"/>
        <w:spacing w:line="240" w:lineRule="auto"/>
        <w:ind w:firstLine="400"/>
        <w:jc w:val="both"/>
        <w:rPr>
          <w:lang w:val="en-US"/>
        </w:rPr>
      </w:pPr>
      <w:r w:rsidRPr="00BD3D10">
        <w:rPr>
          <w:i/>
          <w:lang w:val="en-US"/>
        </w:rPr>
        <w:t>CB</w:t>
      </w:r>
      <w:r w:rsidRPr="00BD3D10">
        <w:rPr>
          <w:lang w:val="en-US"/>
        </w:rPr>
        <w:t>”</w:t>
      </w:r>
    </w:p>
    <w:p w:rsidR="00BD3D10" w:rsidRPr="00BD3D10" w:rsidRDefault="00BD3D10" w:rsidP="00BD3D10">
      <w:pPr>
        <w:shd w:val="clear" w:color="auto" w:fill="FFFFFF"/>
        <w:spacing w:line="240" w:lineRule="auto"/>
        <w:jc w:val="both"/>
        <w:rPr>
          <w:b/>
          <w:lang w:val="en-US"/>
        </w:rPr>
      </w:pPr>
      <w:r w:rsidRPr="00BD3D10">
        <w:rPr>
          <w:b/>
          <w:lang w:val="en-US"/>
        </w:rPr>
        <w:t>Letter 2.</w:t>
      </w:r>
    </w:p>
    <w:p w:rsidR="00BD3D10" w:rsidRPr="00BD3D10" w:rsidRDefault="00BD3D10" w:rsidP="00BD3D10">
      <w:pPr>
        <w:shd w:val="clear" w:color="auto" w:fill="FFFFFF"/>
        <w:spacing w:line="240" w:lineRule="auto"/>
        <w:jc w:val="both"/>
        <w:rPr>
          <w:i/>
          <w:lang w:val="en-US"/>
        </w:rPr>
      </w:pPr>
      <w:r w:rsidRPr="00BD3D10">
        <w:rPr>
          <w:i/>
          <w:lang w:val="en-US"/>
        </w:rPr>
        <w:lastRenderedPageBreak/>
        <w:t>My dearest Lizzie,</w:t>
      </w:r>
    </w:p>
    <w:p w:rsidR="00BD3D10" w:rsidRPr="00BD3D10" w:rsidRDefault="00BD3D10" w:rsidP="00BD3D10">
      <w:pPr>
        <w:shd w:val="clear" w:color="auto" w:fill="FFFFFF"/>
        <w:spacing w:line="240" w:lineRule="auto"/>
        <w:ind w:firstLine="400"/>
        <w:jc w:val="both"/>
        <w:rPr>
          <w:i/>
          <w:lang w:val="en-US"/>
        </w:rPr>
      </w:pPr>
      <w:r w:rsidRPr="00BD3D10">
        <w:rPr>
          <w:i/>
          <w:lang w:val="en-US"/>
        </w:rPr>
        <w:t>“I find myself very unwell this morning, which, I suppose, is to be imputed to my getting wet through yesterday. My kind friends will not hear of my returning home till I am better. They insist also on my seeing Mr. Jones—therefore do not be alarmed if you should hear of his having been to me—and, excepting a sore throat and a headache, there is not much the matter with me.</w:t>
      </w:r>
    </w:p>
    <w:p w:rsidR="00BD3D10" w:rsidRPr="00BD3D10" w:rsidRDefault="00BD3D10" w:rsidP="00BD3D10">
      <w:pPr>
        <w:shd w:val="clear" w:color="auto" w:fill="FFFFFF"/>
        <w:spacing w:line="240" w:lineRule="auto"/>
        <w:ind w:right="660" w:firstLine="400"/>
        <w:jc w:val="right"/>
        <w:rPr>
          <w:lang w:val="en-US"/>
        </w:rPr>
      </w:pPr>
      <w:r w:rsidRPr="00BD3D10">
        <w:rPr>
          <w:i/>
          <w:lang w:val="en-US"/>
        </w:rPr>
        <w:t>“Yours, etc.”</w:t>
      </w:r>
    </w:p>
    <w:p w:rsidR="00BD3D10" w:rsidRPr="00BD3D10" w:rsidRDefault="00BD3D10" w:rsidP="00BD3D10">
      <w:pPr>
        <w:spacing w:line="240" w:lineRule="auto"/>
        <w:jc w:val="right"/>
        <w:rPr>
          <w:lang w:val="en-US"/>
        </w:rPr>
      </w:pPr>
    </w:p>
    <w:p w:rsidR="00BD3D10" w:rsidRPr="00BD3D10" w:rsidRDefault="00BD3D10" w:rsidP="00BD3D10">
      <w:pPr>
        <w:spacing w:line="240" w:lineRule="auto"/>
        <w:jc w:val="both"/>
        <w:rPr>
          <w:lang w:val="en-US"/>
        </w:rPr>
      </w:pPr>
      <w:r w:rsidRPr="00BD3D10">
        <w:rPr>
          <w:lang w:val="en-US"/>
        </w:rPr>
        <w:t>1. Compare the letter writing traditions. How different is the style of these letters from what you are taught at school in the course of your English exam preparation? Enumerate several aspects.</w:t>
      </w:r>
    </w:p>
    <w:p w:rsidR="00BD3D10" w:rsidRPr="00BD3D10" w:rsidRDefault="00BD3D10" w:rsidP="00BD3D10">
      <w:pPr>
        <w:spacing w:line="240" w:lineRule="auto"/>
        <w:jc w:val="both"/>
        <w:rPr>
          <w:lang w:val="en-US"/>
        </w:rPr>
      </w:pPr>
      <w:r w:rsidRPr="00BD3D10">
        <w:rPr>
          <w:lang w:val="en-US"/>
        </w:rPr>
        <w:t>2. Compare the letters to each other. Are they different in their tone and in the emotions the authors had when they were writing them? Provide several arguments.</w:t>
      </w:r>
    </w:p>
    <w:p w:rsidR="00BD3D10" w:rsidRPr="00BD3D10" w:rsidRDefault="00BD3D10" w:rsidP="00BD3D10">
      <w:pPr>
        <w:spacing w:line="240" w:lineRule="auto"/>
        <w:jc w:val="both"/>
        <w:rPr>
          <w:lang w:val="en-US"/>
        </w:rPr>
      </w:pPr>
      <w:r w:rsidRPr="00BD3D10">
        <w:rPr>
          <w:lang w:val="en-US"/>
        </w:rPr>
        <w:t>3. Describe the authors of the letters. Judging by their language and the content of the letters, what is/are their gender(s), age(s) and social status(es)? What is the cultural and historical context the letters and their authors belong in? Provide proof from the text.</w:t>
      </w:r>
    </w:p>
    <w:p w:rsidR="00BD3D10" w:rsidRPr="00BD3D10" w:rsidRDefault="00BD3D10" w:rsidP="00BD3D10">
      <w:pPr>
        <w:spacing w:line="240" w:lineRule="auto"/>
        <w:jc w:val="both"/>
        <w:rPr>
          <w:lang w:val="en-US"/>
        </w:rPr>
      </w:pPr>
      <w:r w:rsidRPr="00BD3D10">
        <w:rPr>
          <w:lang w:val="en-US"/>
        </w:rPr>
        <w:t>4. Draw conclusions. Can you judge by these two letters whether the authors are relatives, friends or just acquaintances with the persons they are writing to, whether they like this person or not? If you cannot, what is this set of letters lacking in to enable you to come to a definite conclusion?</w:t>
      </w:r>
    </w:p>
    <w:p w:rsidR="00BD3D10" w:rsidRDefault="00BD3D10" w:rsidP="00BD3D10">
      <w:pPr>
        <w:spacing w:line="240" w:lineRule="auto"/>
        <w:jc w:val="both"/>
        <w:rPr>
          <w:i/>
        </w:rPr>
      </w:pPr>
      <w:r w:rsidRPr="00BD3D10">
        <w:rPr>
          <w:lang w:val="en-US"/>
        </w:rPr>
        <w:t xml:space="preserve">5. What, in your opinion, is the occupation of </w:t>
      </w:r>
      <w:proofErr w:type="spellStart"/>
      <w:proofErr w:type="gramStart"/>
      <w:r w:rsidRPr="00BD3D10">
        <w:rPr>
          <w:lang w:val="en-US"/>
        </w:rPr>
        <w:t>Mr.Jones</w:t>
      </w:r>
      <w:proofErr w:type="spellEnd"/>
      <w:proofErr w:type="gramEnd"/>
      <w:r w:rsidRPr="00BD3D10">
        <w:rPr>
          <w:lang w:val="en-US"/>
        </w:rPr>
        <w:t xml:space="preserve"> and his relationship with the author of the letter? </w:t>
      </w:r>
      <w:r>
        <w:t xml:space="preserve">What </w:t>
      </w:r>
      <w:proofErr w:type="spellStart"/>
      <w:r>
        <w:t>helped</w:t>
      </w:r>
      <w:proofErr w:type="spellEnd"/>
      <w:r>
        <w:t xml:space="preserve"> </w:t>
      </w:r>
      <w:proofErr w:type="spellStart"/>
      <w:r>
        <w:t>you</w:t>
      </w:r>
      <w:proofErr w:type="spellEnd"/>
      <w:r>
        <w:t xml:space="preserve"> </w:t>
      </w:r>
      <w:proofErr w:type="spellStart"/>
      <w:r>
        <w:t>understand</w:t>
      </w:r>
      <w:proofErr w:type="spellEnd"/>
      <w:r>
        <w:t xml:space="preserve"> </w:t>
      </w:r>
      <w:proofErr w:type="spellStart"/>
      <w:r>
        <w:t>that</w:t>
      </w:r>
      <w:proofErr w:type="spellEnd"/>
      <w:r>
        <w:t>?</w:t>
      </w:r>
    </w:p>
    <w:p w:rsidR="00BD3D10" w:rsidRDefault="00BD3D10" w:rsidP="00BD3D10">
      <w:pPr>
        <w:spacing w:line="240" w:lineRule="auto"/>
        <w:rPr>
          <w:b/>
        </w:rPr>
      </w:pPr>
    </w:p>
    <w:p w:rsidR="00BD3D10" w:rsidRDefault="00BD3D10" w:rsidP="00BD3D10">
      <w:pPr>
        <w:spacing w:line="240" w:lineRule="auto"/>
        <w:rPr>
          <w:b/>
        </w:rPr>
      </w:pPr>
      <w:r>
        <w:rPr>
          <w:b/>
        </w:rPr>
        <w:t>Блок 5</w:t>
      </w:r>
    </w:p>
    <w:p w:rsidR="00BD3D10" w:rsidRDefault="00BD3D10" w:rsidP="00BD3D10">
      <w:pPr>
        <w:spacing w:line="240" w:lineRule="auto"/>
        <w:rPr>
          <w:i/>
        </w:rPr>
      </w:pPr>
      <w:r>
        <w:rPr>
          <w:i/>
        </w:rPr>
        <w:t>55 баллов</w:t>
      </w:r>
    </w:p>
    <w:p w:rsidR="00BD3D10" w:rsidRDefault="00BD3D10" w:rsidP="00BD3D10">
      <w:pPr>
        <w:spacing w:line="240" w:lineRule="auto"/>
        <w:rPr>
          <w:i/>
        </w:rPr>
      </w:pPr>
    </w:p>
    <w:p w:rsidR="00BD3D10" w:rsidRDefault="00BD3D10" w:rsidP="00BD3D10">
      <w:pPr>
        <w:spacing w:line="240" w:lineRule="auto"/>
        <w:rPr>
          <w:i/>
        </w:rPr>
      </w:pPr>
      <w:r>
        <w:rPr>
          <w:i/>
        </w:rPr>
        <w:t>Планирование спектакля в чате класса с учителем, учениками и родителями.</w:t>
      </w:r>
    </w:p>
    <w:p w:rsidR="00BD3D10" w:rsidRDefault="00BD3D10" w:rsidP="00BD3D10">
      <w:pPr>
        <w:spacing w:line="240" w:lineRule="auto"/>
        <w:rPr>
          <w:i/>
        </w:rPr>
      </w:pPr>
      <w:r>
        <w:rPr>
          <w:i/>
        </w:rPr>
        <w:t>От 150 слов.</w:t>
      </w:r>
    </w:p>
    <w:p w:rsidR="00BD3D10" w:rsidRDefault="00BD3D10" w:rsidP="00BD3D10">
      <w:pPr>
        <w:spacing w:line="240" w:lineRule="auto"/>
        <w:rPr>
          <w:i/>
        </w:rPr>
      </w:pPr>
    </w:p>
    <w:p w:rsidR="00BD3D10" w:rsidRDefault="00BD3D10" w:rsidP="00BD3D10">
      <w:pPr>
        <w:spacing w:line="240" w:lineRule="auto"/>
        <w:ind w:left="-708"/>
        <w:rPr>
          <w:b/>
          <w:i/>
        </w:rPr>
      </w:pPr>
      <w:r>
        <w:rPr>
          <w:b/>
        </w:rPr>
        <w:t>Критерии оценивания письменной речи</w:t>
      </w:r>
    </w:p>
    <w:p w:rsidR="00BD3D10" w:rsidRDefault="00BD3D10" w:rsidP="00BD3D10">
      <w:pPr>
        <w:spacing w:line="240" w:lineRule="auto"/>
        <w:jc w:val="both"/>
      </w:pPr>
    </w:p>
    <w:tbl>
      <w:tblPr>
        <w:tblW w:w="9855" w:type="dxa"/>
        <w:tblInd w:w="-8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0"/>
        <w:gridCol w:w="3435"/>
        <w:gridCol w:w="780"/>
        <w:gridCol w:w="2730"/>
        <w:gridCol w:w="420"/>
        <w:gridCol w:w="420"/>
      </w:tblGrid>
      <w:tr w:rsidR="00BD3D10" w:rsidTr="005C661F">
        <w:trPr>
          <w:trHeight w:val="420"/>
        </w:trPr>
        <w:tc>
          <w:tcPr>
            <w:tcW w:w="5505" w:type="dxa"/>
            <w:gridSpan w:val="2"/>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b/>
              </w:rPr>
            </w:pPr>
            <w:r>
              <w:rPr>
                <w:b/>
              </w:rPr>
              <w:t>Содержание</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b/>
              </w:rPr>
            </w:pPr>
            <w:r>
              <w:rPr>
                <w:b/>
              </w:rPr>
              <w:t>25 макс</w:t>
            </w:r>
          </w:p>
        </w:tc>
        <w:tc>
          <w:tcPr>
            <w:tcW w:w="273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pP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pP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pPr>
          </w:p>
        </w:tc>
      </w:tr>
      <w:tr w:rsidR="00BD3D10" w:rsidTr="005C661F">
        <w:trPr>
          <w:trHeight w:val="400"/>
        </w:trPr>
        <w:tc>
          <w:tcPr>
            <w:tcW w:w="2070" w:type="dxa"/>
            <w:vMerge w:val="restart"/>
            <w:shd w:val="clear" w:color="auto" w:fill="auto"/>
            <w:tcMar>
              <w:top w:w="100" w:type="dxa"/>
              <w:left w:w="100" w:type="dxa"/>
              <w:bottom w:w="100" w:type="dxa"/>
              <w:right w:w="100" w:type="dxa"/>
            </w:tcMar>
          </w:tcPr>
          <w:p w:rsidR="00BD3D10" w:rsidRPr="00BD3D10" w:rsidRDefault="00BD3D10" w:rsidP="005C661F">
            <w:pPr>
              <w:spacing w:line="240" w:lineRule="auto"/>
              <w:jc w:val="both"/>
              <w:rPr>
                <w:sz w:val="20"/>
                <w:szCs w:val="20"/>
                <w:lang w:val="en-US"/>
              </w:rPr>
            </w:pPr>
            <w:r w:rsidRPr="00BD3D10">
              <w:rPr>
                <w:sz w:val="20"/>
                <w:szCs w:val="20"/>
                <w:lang w:val="en-US"/>
              </w:rPr>
              <w:t xml:space="preserve">1. </w:t>
            </w:r>
            <w:r>
              <w:rPr>
                <w:sz w:val="20"/>
                <w:szCs w:val="20"/>
              </w:rPr>
              <w:t>Реплика</w:t>
            </w:r>
            <w:r w:rsidRPr="00BD3D10">
              <w:rPr>
                <w:sz w:val="20"/>
                <w:szCs w:val="20"/>
                <w:lang w:val="en-US"/>
              </w:rPr>
              <w:t xml:space="preserve"> </w:t>
            </w:r>
            <w:r>
              <w:rPr>
                <w:sz w:val="20"/>
                <w:szCs w:val="20"/>
              </w:rPr>
              <w:t>учителя</w:t>
            </w:r>
            <w:r w:rsidRPr="00BD3D10">
              <w:rPr>
                <w:sz w:val="20"/>
                <w:szCs w:val="20"/>
                <w:lang w:val="en-US"/>
              </w:rPr>
              <w:t>:</w:t>
            </w:r>
          </w:p>
          <w:p w:rsidR="00BD3D10" w:rsidRDefault="00BD3D10" w:rsidP="005C661F">
            <w:pPr>
              <w:spacing w:line="240" w:lineRule="auto"/>
              <w:jc w:val="both"/>
              <w:rPr>
                <w:sz w:val="20"/>
                <w:szCs w:val="20"/>
              </w:rPr>
            </w:pPr>
            <w:r w:rsidRPr="00BD3D10">
              <w:rPr>
                <w:sz w:val="20"/>
                <w:szCs w:val="20"/>
                <w:lang w:val="en-US"/>
              </w:rPr>
              <w:t xml:space="preserve">Let’s stage a play by Shakespeare. </w:t>
            </w:r>
            <w:r>
              <w:rPr>
                <w:sz w:val="20"/>
                <w:szCs w:val="20"/>
              </w:rPr>
              <w:t xml:space="preserve">What </w:t>
            </w:r>
            <w:proofErr w:type="spellStart"/>
            <w:r>
              <w:rPr>
                <w:sz w:val="20"/>
                <w:szCs w:val="20"/>
              </w:rPr>
              <w:t>do</w:t>
            </w:r>
            <w:proofErr w:type="spellEnd"/>
            <w:r>
              <w:rPr>
                <w:sz w:val="20"/>
                <w:szCs w:val="20"/>
              </w:rPr>
              <w:t xml:space="preserve"> </w:t>
            </w:r>
            <w:proofErr w:type="spellStart"/>
            <w:r>
              <w:rPr>
                <w:sz w:val="20"/>
                <w:szCs w:val="20"/>
              </w:rPr>
              <w:t>you</w:t>
            </w:r>
            <w:proofErr w:type="spellEnd"/>
            <w:r>
              <w:rPr>
                <w:sz w:val="20"/>
                <w:szCs w:val="20"/>
              </w:rPr>
              <w:t xml:space="preserve"> </w:t>
            </w:r>
            <w:proofErr w:type="spellStart"/>
            <w:r>
              <w:rPr>
                <w:sz w:val="20"/>
                <w:szCs w:val="20"/>
              </w:rPr>
              <w:t>think</w:t>
            </w:r>
            <w:proofErr w:type="spellEnd"/>
            <w:r>
              <w:rPr>
                <w:sz w:val="20"/>
                <w:szCs w:val="20"/>
              </w:rPr>
              <w:t>?</w:t>
            </w:r>
          </w:p>
        </w:tc>
        <w:tc>
          <w:tcPr>
            <w:tcW w:w="6945" w:type="dxa"/>
            <w:gridSpan w:val="3"/>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 xml:space="preserve">Есть краткая реакция (Hi, </w:t>
            </w:r>
            <w:proofErr w:type="spellStart"/>
            <w:r>
              <w:rPr>
                <w:sz w:val="20"/>
                <w:szCs w:val="20"/>
              </w:rPr>
              <w:t>Ms</w:t>
            </w:r>
            <w:proofErr w:type="spellEnd"/>
            <w:r>
              <w:rPr>
                <w:sz w:val="20"/>
                <w:szCs w:val="20"/>
              </w:rPr>
              <w:t xml:space="preserve"> …, Great, </w:t>
            </w:r>
            <w:proofErr w:type="spellStart"/>
            <w:r>
              <w:rPr>
                <w:sz w:val="20"/>
                <w:szCs w:val="20"/>
              </w:rPr>
              <w:t>Oh</w:t>
            </w:r>
            <w:proofErr w:type="spellEnd"/>
            <w:r>
              <w:rPr>
                <w:sz w:val="20"/>
                <w:szCs w:val="20"/>
              </w:rPr>
              <w:t xml:space="preserve">, No, </w:t>
            </w:r>
            <w:proofErr w:type="spellStart"/>
            <w:r>
              <w:rPr>
                <w:sz w:val="20"/>
                <w:szCs w:val="20"/>
              </w:rPr>
              <w:t>etc</w:t>
            </w:r>
            <w:proofErr w:type="spellEnd"/>
            <w:r>
              <w:rPr>
                <w:sz w:val="20"/>
                <w:szCs w:val="20"/>
              </w:rPr>
              <w:t xml:space="preserve">.) </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Высказано мнение.</w:t>
            </w:r>
          </w:p>
          <w:p w:rsidR="00BD3D10" w:rsidRDefault="00BD3D10" w:rsidP="005C661F">
            <w:pPr>
              <w:spacing w:line="240" w:lineRule="auto"/>
              <w:jc w:val="both"/>
              <w:rPr>
                <w:sz w:val="20"/>
                <w:szCs w:val="20"/>
              </w:rPr>
            </w:pPr>
            <w:r>
              <w:rPr>
                <w:sz w:val="20"/>
                <w:szCs w:val="20"/>
              </w:rPr>
              <w:t>Ответ соответствует коммуникативной цели, нормам вежливости, раскрывает мнение полностью.</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Обоснование нелогичное/недостаточно развито, соответствует коммуникативной цели, нормам вежливости.</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val="restart"/>
            <w:shd w:val="clear" w:color="auto" w:fill="auto"/>
            <w:tcMar>
              <w:top w:w="100" w:type="dxa"/>
              <w:left w:w="100" w:type="dxa"/>
              <w:bottom w:w="100" w:type="dxa"/>
              <w:right w:w="100" w:type="dxa"/>
            </w:tcMar>
          </w:tcPr>
          <w:p w:rsidR="00BD3D10" w:rsidRPr="00BD3D10" w:rsidRDefault="00BD3D10" w:rsidP="005C661F">
            <w:pPr>
              <w:spacing w:line="240" w:lineRule="auto"/>
              <w:jc w:val="both"/>
              <w:rPr>
                <w:sz w:val="20"/>
                <w:szCs w:val="20"/>
                <w:lang w:val="en-US"/>
              </w:rPr>
            </w:pPr>
            <w:r w:rsidRPr="00BD3D10">
              <w:rPr>
                <w:sz w:val="20"/>
                <w:szCs w:val="20"/>
                <w:lang w:val="en-US"/>
              </w:rPr>
              <w:t xml:space="preserve">2. </w:t>
            </w:r>
            <w:r>
              <w:rPr>
                <w:sz w:val="20"/>
                <w:szCs w:val="20"/>
              </w:rPr>
              <w:t>Реплика</w:t>
            </w:r>
            <w:r w:rsidRPr="00BD3D10">
              <w:rPr>
                <w:sz w:val="20"/>
                <w:szCs w:val="20"/>
                <w:lang w:val="en-US"/>
              </w:rPr>
              <w:t xml:space="preserve"> </w:t>
            </w:r>
            <w:r>
              <w:rPr>
                <w:sz w:val="20"/>
                <w:szCs w:val="20"/>
              </w:rPr>
              <w:t>учителя</w:t>
            </w:r>
            <w:r w:rsidRPr="00BD3D10">
              <w:rPr>
                <w:sz w:val="20"/>
                <w:szCs w:val="20"/>
                <w:lang w:val="en-US"/>
              </w:rPr>
              <w:t xml:space="preserve">: Which script/play/story would </w:t>
            </w:r>
            <w:proofErr w:type="gramStart"/>
            <w:r w:rsidRPr="00BD3D10">
              <w:rPr>
                <w:sz w:val="20"/>
                <w:szCs w:val="20"/>
                <w:lang w:val="en-US"/>
              </w:rPr>
              <w:t>best  suit</w:t>
            </w:r>
            <w:proofErr w:type="gramEnd"/>
            <w:r w:rsidRPr="00BD3D10">
              <w:rPr>
                <w:sz w:val="20"/>
                <w:szCs w:val="20"/>
                <w:lang w:val="en-US"/>
              </w:rPr>
              <w:t xml:space="preserve"> our class - both to show all our talents and still be manageable?</w:t>
            </w:r>
          </w:p>
        </w:tc>
        <w:tc>
          <w:tcPr>
            <w:tcW w:w="6945" w:type="dxa"/>
            <w:gridSpan w:val="3"/>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Есть выбор сценария.</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Аргументация: компонент талант</w:t>
            </w:r>
          </w:p>
          <w:p w:rsidR="00BD3D10" w:rsidRDefault="00BD3D10" w:rsidP="005C661F">
            <w:pPr>
              <w:spacing w:line="240" w:lineRule="auto"/>
              <w:jc w:val="both"/>
              <w:rPr>
                <w:sz w:val="20"/>
                <w:szCs w:val="20"/>
              </w:rPr>
            </w:pPr>
            <w:r>
              <w:rPr>
                <w:sz w:val="20"/>
                <w:szCs w:val="20"/>
              </w:rPr>
              <w:t>Ответ соответствует коммуникативной цели, нормам вежливости, раскрывает мнение полностью, аргументация убедительна.</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Мнение присутствует, но обоснование нелогичное/недостаточно развито, соответствует коммуникативной цели, нормам вежливости.</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Аргументация: компонент посильности проекта</w:t>
            </w:r>
          </w:p>
          <w:p w:rsidR="00BD3D10" w:rsidRDefault="00BD3D10" w:rsidP="005C661F">
            <w:pPr>
              <w:spacing w:line="240" w:lineRule="auto"/>
              <w:jc w:val="both"/>
              <w:rPr>
                <w:sz w:val="20"/>
                <w:szCs w:val="20"/>
              </w:rPr>
            </w:pPr>
            <w:r>
              <w:rPr>
                <w:sz w:val="20"/>
                <w:szCs w:val="20"/>
              </w:rPr>
              <w:t>Ответ соответствует коммуникативной цели, нормам вежливости, раскрывает мнение полностью, аргументация убедительна.</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Мнение присутствует, но обоснование нелогичное/недостаточно развито, соответствует коммуникативной цели, нормам вежливости.</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val="restart"/>
            <w:shd w:val="clear" w:color="auto" w:fill="auto"/>
            <w:tcMar>
              <w:top w:w="100" w:type="dxa"/>
              <w:left w:w="100" w:type="dxa"/>
              <w:bottom w:w="100" w:type="dxa"/>
              <w:right w:w="100" w:type="dxa"/>
            </w:tcMar>
          </w:tcPr>
          <w:p w:rsidR="00BD3D10" w:rsidRPr="00BD3D10" w:rsidRDefault="00BD3D10" w:rsidP="005C661F">
            <w:pPr>
              <w:widowControl w:val="0"/>
              <w:pBdr>
                <w:top w:val="nil"/>
                <w:left w:val="nil"/>
                <w:bottom w:val="nil"/>
                <w:right w:val="nil"/>
                <w:between w:val="nil"/>
              </w:pBdr>
              <w:spacing w:line="240" w:lineRule="auto"/>
              <w:rPr>
                <w:sz w:val="20"/>
                <w:szCs w:val="20"/>
                <w:lang w:val="en-US"/>
              </w:rPr>
            </w:pPr>
            <w:r w:rsidRPr="00BD3D10">
              <w:rPr>
                <w:sz w:val="20"/>
                <w:szCs w:val="20"/>
                <w:lang w:val="en-US"/>
              </w:rPr>
              <w:lastRenderedPageBreak/>
              <w:t xml:space="preserve">3. </w:t>
            </w:r>
            <w:r>
              <w:rPr>
                <w:sz w:val="20"/>
                <w:szCs w:val="20"/>
              </w:rPr>
              <w:t>Реплика</w:t>
            </w:r>
            <w:r w:rsidRPr="00BD3D10">
              <w:rPr>
                <w:sz w:val="20"/>
                <w:szCs w:val="20"/>
                <w:lang w:val="en-US"/>
              </w:rPr>
              <w:t xml:space="preserve"> </w:t>
            </w:r>
            <w:r>
              <w:rPr>
                <w:sz w:val="20"/>
                <w:szCs w:val="20"/>
              </w:rPr>
              <w:t>родителя</w:t>
            </w:r>
            <w:r w:rsidRPr="00BD3D10">
              <w:rPr>
                <w:sz w:val="20"/>
                <w:szCs w:val="20"/>
                <w:lang w:val="en-US"/>
              </w:rPr>
              <w:t>:</w:t>
            </w:r>
          </w:p>
          <w:p w:rsidR="00BD3D10" w:rsidRPr="00BD3D10" w:rsidRDefault="00BD3D10" w:rsidP="005C661F">
            <w:pPr>
              <w:widowControl w:val="0"/>
              <w:pBdr>
                <w:top w:val="nil"/>
                <w:left w:val="nil"/>
                <w:bottom w:val="nil"/>
                <w:right w:val="nil"/>
                <w:between w:val="nil"/>
              </w:pBdr>
              <w:spacing w:line="240" w:lineRule="auto"/>
              <w:rPr>
                <w:sz w:val="20"/>
                <w:szCs w:val="20"/>
                <w:lang w:val="en-US"/>
              </w:rPr>
            </w:pPr>
            <w:r w:rsidRPr="00BD3D10">
              <w:rPr>
                <w:sz w:val="20"/>
                <w:szCs w:val="20"/>
                <w:lang w:val="en-US"/>
              </w:rPr>
              <w:t xml:space="preserve">Which expenses are going to be the biggest? Are they really necessary? How can we </w:t>
            </w:r>
            <w:proofErr w:type="spellStart"/>
            <w:r w:rsidRPr="00BD3D10">
              <w:rPr>
                <w:sz w:val="20"/>
                <w:szCs w:val="20"/>
                <w:lang w:val="en-US"/>
              </w:rPr>
              <w:t>economise</w:t>
            </w:r>
            <w:proofErr w:type="spellEnd"/>
            <w:r w:rsidRPr="00BD3D10">
              <w:rPr>
                <w:sz w:val="20"/>
                <w:szCs w:val="20"/>
                <w:lang w:val="en-US"/>
              </w:rPr>
              <w:t>?</w:t>
            </w:r>
          </w:p>
        </w:tc>
        <w:tc>
          <w:tcPr>
            <w:tcW w:w="6945" w:type="dxa"/>
            <w:gridSpan w:val="3"/>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Есть краткая реакция (</w:t>
            </w:r>
            <w:proofErr w:type="spellStart"/>
            <w:r>
              <w:rPr>
                <w:sz w:val="20"/>
                <w:szCs w:val="20"/>
              </w:rPr>
              <w:t>Ms</w:t>
            </w:r>
            <w:proofErr w:type="spellEnd"/>
            <w:r>
              <w:rPr>
                <w:sz w:val="20"/>
                <w:szCs w:val="20"/>
              </w:rPr>
              <w:t xml:space="preserve">, Great, </w:t>
            </w:r>
            <w:proofErr w:type="spellStart"/>
            <w:r>
              <w:rPr>
                <w:sz w:val="20"/>
                <w:szCs w:val="20"/>
              </w:rPr>
              <w:t>Oh</w:t>
            </w:r>
            <w:proofErr w:type="spellEnd"/>
            <w:r>
              <w:rPr>
                <w:sz w:val="20"/>
                <w:szCs w:val="20"/>
              </w:rPr>
              <w:t xml:space="preserve">, No, </w:t>
            </w:r>
            <w:proofErr w:type="spellStart"/>
            <w:r>
              <w:rPr>
                <w:sz w:val="20"/>
                <w:szCs w:val="20"/>
              </w:rPr>
              <w:t>etc</w:t>
            </w:r>
            <w:proofErr w:type="spellEnd"/>
            <w:r>
              <w:rPr>
                <w:sz w:val="20"/>
                <w:szCs w:val="20"/>
              </w:rPr>
              <w:t xml:space="preserve">.) </w:t>
            </w:r>
          </w:p>
        </w:tc>
        <w:tc>
          <w:tcPr>
            <w:tcW w:w="42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c>
          <w:tcPr>
            <w:tcW w:w="6945" w:type="dxa"/>
            <w:gridSpan w:val="3"/>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Пункты затрат указаны.</w:t>
            </w:r>
          </w:p>
        </w:tc>
        <w:tc>
          <w:tcPr>
            <w:tcW w:w="42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Аргументация: необходимость затрат.</w:t>
            </w:r>
          </w:p>
          <w:p w:rsidR="00BD3D10" w:rsidRDefault="00BD3D10" w:rsidP="005C661F">
            <w:pPr>
              <w:spacing w:line="240" w:lineRule="auto"/>
              <w:jc w:val="both"/>
              <w:rPr>
                <w:sz w:val="20"/>
                <w:szCs w:val="20"/>
              </w:rPr>
            </w:pPr>
            <w:r>
              <w:rPr>
                <w:sz w:val="20"/>
                <w:szCs w:val="20"/>
              </w:rPr>
              <w:t>Ответ соответствует коммуникативной цели, нормам вежливости, раскрывает мнение полностью, аргументация убедительна.</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Мнение присутствует, но обоснование нелогичное/недостаточно развито, соответствует коммуникативной цели, нормам вежливости.</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Аргументация: возможности экономии.</w:t>
            </w:r>
          </w:p>
          <w:p w:rsidR="00BD3D10" w:rsidRDefault="00BD3D10" w:rsidP="005C661F">
            <w:pPr>
              <w:spacing w:line="240" w:lineRule="auto"/>
              <w:jc w:val="both"/>
              <w:rPr>
                <w:sz w:val="20"/>
                <w:szCs w:val="20"/>
              </w:rPr>
            </w:pPr>
            <w:r>
              <w:rPr>
                <w:sz w:val="20"/>
                <w:szCs w:val="20"/>
              </w:rPr>
              <w:t>Ответ соответствует коммуникативной цели, нормам вежливости, раскрывает мнение полностью, аргументация убедительна.</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Мнение присутствует, но обоснование нелогичное/недостаточно развито, соответствует коммуникативной цели, нормам вежливости.</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14"/>
        </w:trPr>
        <w:tc>
          <w:tcPr>
            <w:tcW w:w="2070" w:type="dxa"/>
            <w:vMerge w:val="restart"/>
            <w:shd w:val="clear" w:color="auto" w:fill="auto"/>
            <w:tcMar>
              <w:top w:w="100" w:type="dxa"/>
              <w:left w:w="100" w:type="dxa"/>
              <w:bottom w:w="100" w:type="dxa"/>
              <w:right w:w="100" w:type="dxa"/>
            </w:tcMar>
          </w:tcPr>
          <w:p w:rsidR="00BD3D10" w:rsidRPr="00BD3D10" w:rsidRDefault="00BD3D10" w:rsidP="005C661F">
            <w:pPr>
              <w:widowControl w:val="0"/>
              <w:pBdr>
                <w:top w:val="nil"/>
                <w:left w:val="nil"/>
                <w:bottom w:val="nil"/>
                <w:right w:val="nil"/>
                <w:between w:val="nil"/>
              </w:pBdr>
              <w:spacing w:line="240" w:lineRule="auto"/>
              <w:rPr>
                <w:sz w:val="20"/>
                <w:szCs w:val="20"/>
                <w:lang w:val="en-US"/>
              </w:rPr>
            </w:pPr>
            <w:r w:rsidRPr="00BD3D10">
              <w:rPr>
                <w:sz w:val="20"/>
                <w:szCs w:val="20"/>
                <w:lang w:val="en-US"/>
              </w:rPr>
              <w:t xml:space="preserve">4. </w:t>
            </w:r>
            <w:r>
              <w:rPr>
                <w:sz w:val="20"/>
                <w:szCs w:val="20"/>
              </w:rPr>
              <w:t>Реплика</w:t>
            </w:r>
            <w:r w:rsidRPr="00BD3D10">
              <w:rPr>
                <w:sz w:val="20"/>
                <w:szCs w:val="20"/>
                <w:lang w:val="en-US"/>
              </w:rPr>
              <w:t xml:space="preserve"> </w:t>
            </w:r>
            <w:r>
              <w:rPr>
                <w:sz w:val="20"/>
                <w:szCs w:val="20"/>
              </w:rPr>
              <w:t>студента</w:t>
            </w:r>
            <w:r w:rsidRPr="00BD3D10">
              <w:rPr>
                <w:sz w:val="20"/>
                <w:szCs w:val="20"/>
                <w:lang w:val="en-US"/>
              </w:rPr>
              <w:t>: When we audition for the parts, who will decide who to cast? I say we all come and try, then we all vote for the best person for each part.</w:t>
            </w:r>
          </w:p>
        </w:tc>
        <w:tc>
          <w:tcPr>
            <w:tcW w:w="6945" w:type="dxa"/>
            <w:gridSpan w:val="3"/>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Кто принимает решение указан.</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Аргументация: нужно или не нужно всем пробоваться и затем голосовать.</w:t>
            </w:r>
          </w:p>
          <w:p w:rsidR="00BD3D10" w:rsidRDefault="00BD3D10" w:rsidP="005C661F">
            <w:pPr>
              <w:spacing w:line="240" w:lineRule="auto"/>
              <w:jc w:val="both"/>
              <w:rPr>
                <w:sz w:val="20"/>
                <w:szCs w:val="20"/>
              </w:rPr>
            </w:pPr>
            <w:r>
              <w:rPr>
                <w:sz w:val="20"/>
                <w:szCs w:val="20"/>
              </w:rPr>
              <w:t>Ответ соответствует коммуникативной цели, нормам вежливости, раскрывает мнение полностью, аргументация убедительна.</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Мнение присутствует, но обоснование нелогичное/недостаточно развито, соответствует коммуникативной цели, нормам вежливости.</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val="restart"/>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sidRPr="00BD3D10">
              <w:rPr>
                <w:sz w:val="20"/>
                <w:szCs w:val="20"/>
                <w:lang w:val="en-US"/>
              </w:rPr>
              <w:t xml:space="preserve">5. </w:t>
            </w:r>
            <w:r>
              <w:rPr>
                <w:sz w:val="20"/>
                <w:szCs w:val="20"/>
              </w:rPr>
              <w:t>Реплика</w:t>
            </w:r>
            <w:r w:rsidRPr="00BD3D10">
              <w:rPr>
                <w:sz w:val="20"/>
                <w:szCs w:val="20"/>
                <w:lang w:val="en-US"/>
              </w:rPr>
              <w:t xml:space="preserve"> </w:t>
            </w:r>
            <w:r>
              <w:rPr>
                <w:sz w:val="20"/>
                <w:szCs w:val="20"/>
              </w:rPr>
              <w:t>старосты</w:t>
            </w:r>
            <w:r w:rsidRPr="00BD3D10">
              <w:rPr>
                <w:sz w:val="20"/>
                <w:szCs w:val="20"/>
                <w:lang w:val="en-US"/>
              </w:rPr>
              <w:t xml:space="preserve">: Guys, let’s see what each one can do at the planning stage and at the rehearsal stage. </w:t>
            </w:r>
            <w:r>
              <w:rPr>
                <w:sz w:val="20"/>
                <w:szCs w:val="20"/>
              </w:rPr>
              <w:t xml:space="preserve">We </w:t>
            </w:r>
            <w:proofErr w:type="spellStart"/>
            <w:r>
              <w:rPr>
                <w:sz w:val="20"/>
                <w:szCs w:val="20"/>
              </w:rPr>
              <w:t>all</w:t>
            </w:r>
            <w:proofErr w:type="spellEnd"/>
            <w:r>
              <w:rPr>
                <w:sz w:val="20"/>
                <w:szCs w:val="20"/>
              </w:rPr>
              <w:t xml:space="preserve"> </w:t>
            </w:r>
            <w:proofErr w:type="spellStart"/>
            <w:r>
              <w:rPr>
                <w:sz w:val="20"/>
                <w:szCs w:val="20"/>
              </w:rPr>
              <w:t>know</w:t>
            </w:r>
            <w:proofErr w:type="spellEnd"/>
            <w:r>
              <w:rPr>
                <w:sz w:val="20"/>
                <w:szCs w:val="20"/>
              </w:rPr>
              <w:t xml:space="preserve"> </w:t>
            </w:r>
            <w:proofErr w:type="spellStart"/>
            <w:r>
              <w:rPr>
                <w:sz w:val="20"/>
                <w:szCs w:val="20"/>
              </w:rPr>
              <w:t>what</w:t>
            </w:r>
            <w:proofErr w:type="spellEnd"/>
            <w:r>
              <w:rPr>
                <w:sz w:val="20"/>
                <w:szCs w:val="20"/>
              </w:rPr>
              <w:t xml:space="preserve"> </w:t>
            </w:r>
            <w:proofErr w:type="spellStart"/>
            <w:r>
              <w:rPr>
                <w:sz w:val="20"/>
                <w:szCs w:val="20"/>
              </w:rPr>
              <w:t>we</w:t>
            </w:r>
            <w:proofErr w:type="spellEnd"/>
            <w:r>
              <w:rPr>
                <w:sz w:val="20"/>
                <w:szCs w:val="20"/>
              </w:rPr>
              <w:t xml:space="preserve"> </w:t>
            </w:r>
            <w:proofErr w:type="spellStart"/>
            <w:r>
              <w:rPr>
                <w:sz w:val="20"/>
                <w:szCs w:val="20"/>
              </w:rPr>
              <w:t>are</w:t>
            </w:r>
            <w:proofErr w:type="spellEnd"/>
            <w:r>
              <w:rPr>
                <w:sz w:val="20"/>
                <w:szCs w:val="20"/>
              </w:rPr>
              <w:t xml:space="preserve"> </w:t>
            </w:r>
            <w:proofErr w:type="spellStart"/>
            <w:r>
              <w:rPr>
                <w:sz w:val="20"/>
                <w:szCs w:val="20"/>
              </w:rPr>
              <w:t>best</w:t>
            </w:r>
            <w:proofErr w:type="spellEnd"/>
            <w:r>
              <w:rPr>
                <w:sz w:val="20"/>
                <w:szCs w:val="20"/>
              </w:rPr>
              <w:t xml:space="preserve"> </w:t>
            </w:r>
            <w:proofErr w:type="spellStart"/>
            <w:r>
              <w:rPr>
                <w:sz w:val="20"/>
                <w:szCs w:val="20"/>
              </w:rPr>
              <w:t>at</w:t>
            </w:r>
            <w:proofErr w:type="spellEnd"/>
            <w:r>
              <w:rPr>
                <w:sz w:val="20"/>
                <w:szCs w:val="20"/>
              </w:rPr>
              <w:t xml:space="preserve">. </w:t>
            </w:r>
            <w:proofErr w:type="spellStart"/>
            <w:r>
              <w:rPr>
                <w:sz w:val="20"/>
                <w:szCs w:val="20"/>
              </w:rPr>
              <w:t>Volunteers</w:t>
            </w:r>
            <w:proofErr w:type="spellEnd"/>
            <w:r>
              <w:rPr>
                <w:sz w:val="20"/>
                <w:szCs w:val="20"/>
              </w:rPr>
              <w:t>?</w:t>
            </w:r>
          </w:p>
        </w:tc>
        <w:tc>
          <w:tcPr>
            <w:tcW w:w="6945" w:type="dxa"/>
            <w:gridSpan w:val="3"/>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Дана краткая реакция (Извините, не могу).</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spacing w:line="240" w:lineRule="auto"/>
              <w:jc w:val="both"/>
              <w:rPr>
                <w:sz w:val="20"/>
                <w:szCs w:val="20"/>
              </w:rPr>
            </w:pPr>
            <w:r>
              <w:rPr>
                <w:sz w:val="20"/>
                <w:szCs w:val="20"/>
              </w:rPr>
              <w:t>Аргументация: предложение своей помощи, указано, в чем талант и умения.</w:t>
            </w:r>
          </w:p>
          <w:p w:rsidR="00BD3D10" w:rsidRDefault="00BD3D10" w:rsidP="005C661F">
            <w:pPr>
              <w:spacing w:line="240" w:lineRule="auto"/>
              <w:jc w:val="both"/>
              <w:rPr>
                <w:sz w:val="20"/>
                <w:szCs w:val="20"/>
              </w:rPr>
            </w:pPr>
            <w:r>
              <w:rPr>
                <w:sz w:val="20"/>
                <w:szCs w:val="20"/>
              </w:rPr>
              <w:t>Ответ соответствует коммуникативной цели, нормам вежливости, раскрывает мнение полностью, аргументация убедительна.</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Мнение присутствует, но обоснование нелогичное/недостаточно развито, соответствует коммуникативной цели, нормам вежливости.</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r>
      <w:tr w:rsidR="00BD3D10" w:rsidTr="005C661F">
        <w:trPr>
          <w:trHeight w:val="400"/>
        </w:trPr>
        <w:tc>
          <w:tcPr>
            <w:tcW w:w="9435" w:type="dxa"/>
            <w:gridSpan w:val="5"/>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jc w:val="center"/>
              <w:rPr>
                <w:i/>
                <w:sz w:val="20"/>
                <w:szCs w:val="20"/>
              </w:rPr>
            </w:pPr>
            <w:r>
              <w:rPr>
                <w:i/>
                <w:sz w:val="20"/>
                <w:szCs w:val="20"/>
              </w:rPr>
              <w:t>Если компонент структуры отсутствует</w:t>
            </w:r>
          </w:p>
        </w:tc>
        <w:tc>
          <w:tcPr>
            <w:tcW w:w="42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0</w:t>
            </w:r>
          </w:p>
        </w:tc>
      </w:tr>
      <w:tr w:rsidR="00BD3D10" w:rsidTr="005C661F">
        <w:trPr>
          <w:trHeight w:val="400"/>
        </w:trPr>
        <w:tc>
          <w:tcPr>
            <w:tcW w:w="207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Стиль</w:t>
            </w:r>
          </w:p>
        </w:tc>
        <w:tc>
          <w:tcPr>
            <w:tcW w:w="3435"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Формальный/полуформальный</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273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Не соблюдается</w:t>
            </w:r>
          </w:p>
        </w:tc>
        <w:tc>
          <w:tcPr>
            <w:tcW w:w="840" w:type="dxa"/>
            <w:gridSpan w:val="2"/>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0</w:t>
            </w:r>
          </w:p>
        </w:tc>
      </w:tr>
      <w:tr w:rsidR="00BD3D10" w:rsidTr="005C661F">
        <w:trPr>
          <w:trHeight w:val="400"/>
        </w:trPr>
        <w:tc>
          <w:tcPr>
            <w:tcW w:w="207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Связующая лексика</w:t>
            </w:r>
          </w:p>
        </w:tc>
        <w:tc>
          <w:tcPr>
            <w:tcW w:w="3435"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Присутствует, соответствует логике повествования</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273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Отсутствует или не соответствует логике повествования</w:t>
            </w:r>
          </w:p>
        </w:tc>
        <w:tc>
          <w:tcPr>
            <w:tcW w:w="840" w:type="dxa"/>
            <w:gridSpan w:val="2"/>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0</w:t>
            </w:r>
          </w:p>
        </w:tc>
      </w:tr>
      <w:tr w:rsidR="00BD3D10" w:rsidTr="005C661F">
        <w:trPr>
          <w:trHeight w:val="400"/>
        </w:trPr>
        <w:tc>
          <w:tcPr>
            <w:tcW w:w="2070" w:type="dxa"/>
            <w:vMerge w:val="restart"/>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Количество слов</w:t>
            </w:r>
          </w:p>
        </w:tc>
        <w:tc>
          <w:tcPr>
            <w:tcW w:w="3435"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Объем соблюдается (</w:t>
            </w:r>
            <w:r>
              <w:rPr>
                <w:b/>
                <w:sz w:val="20"/>
                <w:szCs w:val="20"/>
              </w:rPr>
              <w:t>от</w:t>
            </w:r>
            <w:r>
              <w:rPr>
                <w:sz w:val="20"/>
                <w:szCs w:val="20"/>
              </w:rPr>
              <w:t xml:space="preserve"> 150 слов)</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1</w:t>
            </w:r>
          </w:p>
        </w:tc>
        <w:tc>
          <w:tcPr>
            <w:tcW w:w="2730" w:type="dxa"/>
            <w:vMerge w:val="restart"/>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 xml:space="preserve">Объем менее 140 слов  </w:t>
            </w:r>
          </w:p>
        </w:tc>
        <w:tc>
          <w:tcPr>
            <w:tcW w:w="840" w:type="dxa"/>
            <w:gridSpan w:val="2"/>
            <w:vMerge w:val="restart"/>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0</w:t>
            </w:r>
          </w:p>
        </w:tc>
      </w:tr>
      <w:tr w:rsidR="00BD3D10" w:rsidTr="005C661F">
        <w:trPr>
          <w:trHeight w:val="400"/>
        </w:trPr>
        <w:tc>
          <w:tcPr>
            <w:tcW w:w="2070" w:type="dxa"/>
            <w:vMerge/>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p>
        </w:tc>
        <w:tc>
          <w:tcPr>
            <w:tcW w:w="3435"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Объем внушительный (</w:t>
            </w:r>
            <w:r>
              <w:rPr>
                <w:b/>
                <w:sz w:val="20"/>
                <w:szCs w:val="20"/>
              </w:rPr>
              <w:t>от</w:t>
            </w:r>
            <w:r>
              <w:rPr>
                <w:sz w:val="20"/>
                <w:szCs w:val="20"/>
              </w:rPr>
              <w:t xml:space="preserve"> 250 слов)</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sz w:val="20"/>
                <w:szCs w:val="20"/>
              </w:rPr>
            </w:pPr>
            <w:r>
              <w:rPr>
                <w:sz w:val="20"/>
                <w:szCs w:val="20"/>
              </w:rPr>
              <w:t>2</w:t>
            </w:r>
          </w:p>
        </w:tc>
        <w:tc>
          <w:tcPr>
            <w:tcW w:w="2730" w:type="dxa"/>
            <w:vMerge/>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c>
          <w:tcPr>
            <w:tcW w:w="840" w:type="dxa"/>
            <w:gridSpan w:val="2"/>
            <w:vMerge/>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r>
      <w:tr w:rsidR="00BD3D10" w:rsidTr="005C661F">
        <w:trPr>
          <w:trHeight w:val="400"/>
        </w:trPr>
        <w:tc>
          <w:tcPr>
            <w:tcW w:w="5505" w:type="dxa"/>
            <w:gridSpan w:val="2"/>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b/>
                <w:sz w:val="20"/>
                <w:szCs w:val="20"/>
              </w:rPr>
            </w:pPr>
            <w:r>
              <w:rPr>
                <w:b/>
                <w:sz w:val="20"/>
                <w:szCs w:val="20"/>
              </w:rPr>
              <w:t>Языковая составляющая</w:t>
            </w:r>
          </w:p>
        </w:tc>
        <w:tc>
          <w:tcPr>
            <w:tcW w:w="780" w:type="dxa"/>
            <w:shd w:val="clear" w:color="auto" w:fill="auto"/>
            <w:tcMar>
              <w:top w:w="100" w:type="dxa"/>
              <w:left w:w="100" w:type="dxa"/>
              <w:bottom w:w="100" w:type="dxa"/>
              <w:right w:w="100" w:type="dxa"/>
            </w:tcMar>
          </w:tcPr>
          <w:p w:rsidR="00BD3D10" w:rsidRDefault="00BD3D10" w:rsidP="005C661F">
            <w:pPr>
              <w:widowControl w:val="0"/>
              <w:pBdr>
                <w:top w:val="nil"/>
                <w:left w:val="nil"/>
                <w:bottom w:val="nil"/>
                <w:right w:val="nil"/>
                <w:between w:val="nil"/>
              </w:pBdr>
              <w:spacing w:line="240" w:lineRule="auto"/>
              <w:rPr>
                <w:b/>
                <w:sz w:val="20"/>
                <w:szCs w:val="20"/>
              </w:rPr>
            </w:pPr>
            <w:r>
              <w:rPr>
                <w:b/>
                <w:sz w:val="20"/>
                <w:szCs w:val="20"/>
              </w:rPr>
              <w:t>30 макс</w:t>
            </w:r>
          </w:p>
        </w:tc>
        <w:tc>
          <w:tcPr>
            <w:tcW w:w="3570" w:type="dxa"/>
            <w:gridSpan w:val="3"/>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r>
      <w:tr w:rsidR="00BD3D10" w:rsidTr="005C661F">
        <w:trPr>
          <w:trHeight w:val="400"/>
        </w:trPr>
        <w:tc>
          <w:tcPr>
            <w:tcW w:w="5505" w:type="dxa"/>
            <w:gridSpan w:val="2"/>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lastRenderedPageBreak/>
              <w:t>Лексика</w:t>
            </w:r>
          </w:p>
        </w:tc>
        <w:tc>
          <w:tcPr>
            <w:tcW w:w="3930" w:type="dxa"/>
            <w:gridSpan w:val="3"/>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2 балла за каждую ошибку</w:t>
            </w:r>
          </w:p>
        </w:tc>
        <w:tc>
          <w:tcPr>
            <w:tcW w:w="42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r>
      <w:tr w:rsidR="00BD3D10" w:rsidTr="005C661F">
        <w:trPr>
          <w:trHeight w:val="400"/>
        </w:trPr>
        <w:tc>
          <w:tcPr>
            <w:tcW w:w="5505" w:type="dxa"/>
            <w:gridSpan w:val="2"/>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Грамматика</w:t>
            </w:r>
          </w:p>
        </w:tc>
        <w:tc>
          <w:tcPr>
            <w:tcW w:w="3930" w:type="dxa"/>
            <w:gridSpan w:val="3"/>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2 балла за каждую ошибку</w:t>
            </w:r>
          </w:p>
        </w:tc>
        <w:tc>
          <w:tcPr>
            <w:tcW w:w="42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r>
      <w:tr w:rsidR="00BD3D10" w:rsidTr="005C661F">
        <w:trPr>
          <w:trHeight w:val="400"/>
        </w:trPr>
        <w:tc>
          <w:tcPr>
            <w:tcW w:w="5505" w:type="dxa"/>
            <w:gridSpan w:val="2"/>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артикли, пунктуация, орфография</w:t>
            </w:r>
          </w:p>
        </w:tc>
        <w:tc>
          <w:tcPr>
            <w:tcW w:w="3930" w:type="dxa"/>
            <w:gridSpan w:val="3"/>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1 балл за каждую ошибку</w:t>
            </w:r>
          </w:p>
        </w:tc>
        <w:tc>
          <w:tcPr>
            <w:tcW w:w="42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r>
      <w:tr w:rsidR="00BD3D10" w:rsidTr="005C661F">
        <w:trPr>
          <w:trHeight w:val="400"/>
        </w:trPr>
        <w:tc>
          <w:tcPr>
            <w:tcW w:w="9435" w:type="dxa"/>
            <w:gridSpan w:val="5"/>
            <w:shd w:val="clear" w:color="auto" w:fill="auto"/>
            <w:tcMar>
              <w:top w:w="100" w:type="dxa"/>
              <w:left w:w="100" w:type="dxa"/>
              <w:bottom w:w="100" w:type="dxa"/>
              <w:right w:w="100" w:type="dxa"/>
            </w:tcMar>
          </w:tcPr>
          <w:p w:rsidR="00BD3D10" w:rsidRDefault="00BD3D10" w:rsidP="005C661F">
            <w:pPr>
              <w:widowControl w:val="0"/>
              <w:spacing w:line="240" w:lineRule="auto"/>
              <w:jc w:val="center"/>
              <w:rPr>
                <w:sz w:val="20"/>
                <w:szCs w:val="20"/>
              </w:rPr>
            </w:pPr>
            <w:r>
              <w:rPr>
                <w:i/>
                <w:sz w:val="20"/>
                <w:szCs w:val="20"/>
              </w:rPr>
              <w:t>рекуррентные ошибки учитываются 1 раз</w:t>
            </w:r>
          </w:p>
        </w:tc>
        <w:tc>
          <w:tcPr>
            <w:tcW w:w="42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r>
      <w:tr w:rsidR="00BD3D10" w:rsidTr="005C661F">
        <w:trPr>
          <w:trHeight w:val="400"/>
        </w:trPr>
        <w:tc>
          <w:tcPr>
            <w:tcW w:w="5505" w:type="dxa"/>
            <w:gridSpan w:val="2"/>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тавтология, лексическая избыточность</w:t>
            </w:r>
          </w:p>
        </w:tc>
        <w:tc>
          <w:tcPr>
            <w:tcW w:w="3930" w:type="dxa"/>
            <w:gridSpan w:val="3"/>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r>
              <w:rPr>
                <w:sz w:val="20"/>
                <w:szCs w:val="20"/>
              </w:rPr>
              <w:t>минус 2 балла за каждый повтор</w:t>
            </w:r>
          </w:p>
        </w:tc>
        <w:tc>
          <w:tcPr>
            <w:tcW w:w="420" w:type="dxa"/>
            <w:shd w:val="clear" w:color="auto" w:fill="auto"/>
            <w:tcMar>
              <w:top w:w="100" w:type="dxa"/>
              <w:left w:w="100" w:type="dxa"/>
              <w:bottom w:w="100" w:type="dxa"/>
              <w:right w:w="100" w:type="dxa"/>
            </w:tcMar>
          </w:tcPr>
          <w:p w:rsidR="00BD3D10" w:rsidRDefault="00BD3D10" w:rsidP="005C661F">
            <w:pPr>
              <w:widowControl w:val="0"/>
              <w:spacing w:line="240" w:lineRule="auto"/>
              <w:rPr>
                <w:sz w:val="20"/>
                <w:szCs w:val="20"/>
              </w:rPr>
            </w:pPr>
          </w:p>
        </w:tc>
      </w:tr>
    </w:tbl>
    <w:p w:rsidR="00BD3D10" w:rsidRDefault="00BD3D10" w:rsidP="00BD3D10">
      <w:pPr>
        <w:widowControl w:val="0"/>
        <w:spacing w:line="240" w:lineRule="auto"/>
        <w:rPr>
          <w:i/>
          <w:sz w:val="20"/>
          <w:szCs w:val="20"/>
        </w:rPr>
      </w:pPr>
    </w:p>
    <w:p w:rsidR="00BD3D10" w:rsidRDefault="00BD3D10" w:rsidP="00BD3D10">
      <w:pPr>
        <w:widowControl w:val="0"/>
        <w:spacing w:line="240" w:lineRule="auto"/>
        <w:rPr>
          <w:i/>
          <w:sz w:val="20"/>
          <w:szCs w:val="20"/>
        </w:rPr>
      </w:pPr>
      <w:r>
        <w:rPr>
          <w:i/>
          <w:sz w:val="20"/>
          <w:szCs w:val="20"/>
        </w:rPr>
        <w:t>в случае несоответствия содержанию задания работа получат 0 балла</w:t>
      </w:r>
    </w:p>
    <w:p w:rsidR="00BD3D10" w:rsidRDefault="00BD3D10" w:rsidP="00BD3D10">
      <w:pPr>
        <w:spacing w:line="240" w:lineRule="auto"/>
        <w:jc w:val="center"/>
        <w:rPr>
          <w:sz w:val="20"/>
          <w:szCs w:val="20"/>
        </w:rPr>
      </w:pPr>
    </w:p>
    <w:p w:rsidR="00BD3D10" w:rsidRDefault="00BD3D10" w:rsidP="00BD3D10">
      <w:pPr>
        <w:spacing w:line="240" w:lineRule="auto"/>
        <w:jc w:val="center"/>
        <w:rPr>
          <w:sz w:val="20"/>
          <w:szCs w:val="20"/>
        </w:rPr>
      </w:pPr>
    </w:p>
    <w:p w:rsidR="00BD3D10" w:rsidRDefault="00BD3D10" w:rsidP="00BD3D10">
      <w:pPr>
        <w:spacing w:line="240" w:lineRule="auto"/>
        <w:jc w:val="center"/>
        <w:rPr>
          <w:sz w:val="20"/>
          <w:szCs w:val="20"/>
        </w:rPr>
      </w:pPr>
    </w:p>
    <w:p w:rsidR="00BD3D10" w:rsidRDefault="00BD3D10" w:rsidP="00BD3D10">
      <w:pPr>
        <w:spacing w:line="240" w:lineRule="auto"/>
        <w:jc w:val="center"/>
        <w:rPr>
          <w:sz w:val="20"/>
          <w:szCs w:val="20"/>
        </w:rPr>
      </w:pPr>
    </w:p>
    <w:p w:rsidR="00BD3D10" w:rsidRDefault="00BD3D10" w:rsidP="00BD3D10">
      <w:pPr>
        <w:spacing w:line="240" w:lineRule="auto"/>
        <w:jc w:val="center"/>
        <w:rPr>
          <w:sz w:val="20"/>
          <w:szCs w:val="20"/>
        </w:rPr>
      </w:pPr>
    </w:p>
    <w:p w:rsidR="00BD3D10" w:rsidRDefault="00BD3D10" w:rsidP="00BD3D10">
      <w:pPr>
        <w:spacing w:line="240" w:lineRule="auto"/>
        <w:jc w:val="center"/>
        <w:rPr>
          <w:sz w:val="20"/>
          <w:szCs w:val="20"/>
        </w:rPr>
      </w:pPr>
    </w:p>
    <w:p w:rsidR="00BD3D10" w:rsidRDefault="00BD3D10" w:rsidP="00BD3D10">
      <w:pPr>
        <w:spacing w:line="240" w:lineRule="auto"/>
        <w:jc w:val="center"/>
        <w:rPr>
          <w:sz w:val="20"/>
          <w:szCs w:val="20"/>
        </w:rPr>
      </w:pPr>
    </w:p>
    <w:p w:rsidR="00BD3D10" w:rsidRDefault="00BD3D10" w:rsidP="00BD3D10">
      <w:pPr>
        <w:spacing w:line="240" w:lineRule="auto"/>
        <w:jc w:val="center"/>
        <w:rPr>
          <w:sz w:val="20"/>
          <w:szCs w:val="20"/>
        </w:rPr>
      </w:pPr>
    </w:p>
    <w:sectPr w:rsidR="00BD3D10">
      <w:headerReference w:type="even" r:id="rId4"/>
      <w:headerReference w:type="default" r:id="rId5"/>
      <w:footerReference w:type="even" r:id="rId6"/>
      <w:footerReference w:type="default" r:id="rId7"/>
      <w:headerReference w:type="first" r:id="rId8"/>
      <w:footerReference w:type="first" r:id="rId9"/>
      <w:pgSz w:w="11906" w:h="16838"/>
      <w:pgMar w:top="425" w:right="1440" w:bottom="1133"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jc w:val="right"/>
    </w:pPr>
    <w:r>
      <w:rPr>
        <w:rFonts w:ascii="Times New Roman" w:eastAsia="Times New Roman" w:hAnsi="Times New Roman" w:cs="Times New Roman"/>
        <w:sz w:val="26"/>
        <w:szCs w:val="26"/>
      </w:rPr>
      <w:fldChar w:fldCharType="begin"/>
    </w:r>
    <w:r>
      <w:rPr>
        <w:rFonts w:ascii="Times New Roman" w:eastAsia="Times New Roman" w:hAnsi="Times New Roman" w:cs="Times New Roman"/>
        <w:sz w:val="26"/>
        <w:szCs w:val="26"/>
      </w:rPr>
      <w:instrText>PAGE</w:instrText>
    </w:r>
    <w:r>
      <w:rPr>
        <w:rFonts w:ascii="Times New Roman" w:eastAsia="Times New Roman" w:hAnsi="Times New Roman" w:cs="Times New Roman"/>
        <w:sz w:val="26"/>
        <w:szCs w:val="26"/>
      </w:rPr>
      <w:fldChar w:fldCharType="separate"/>
    </w:r>
    <w:r>
      <w:rPr>
        <w:rFonts w:ascii="Times New Roman" w:eastAsia="Times New Roman" w:hAnsi="Times New Roman" w:cs="Times New Roman"/>
        <w:noProof/>
        <w:sz w:val="26"/>
        <w:szCs w:val="26"/>
      </w:rPr>
      <w:t>1</w:t>
    </w:r>
    <w:r>
      <w:rPr>
        <w:rFonts w:ascii="Times New Roman" w:eastAsia="Times New Roman" w:hAnsi="Times New Roman" w:cs="Times New Roman"/>
        <w:sz w:val="26"/>
        <w:szCs w:val="2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pStyle w:val="a5"/>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D10"/>
    <w:rsid w:val="00B52E68"/>
    <w:rsid w:val="00BD3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1CE706-F5AA-5040-935C-ED37C6BF8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3D10"/>
    <w:pPr>
      <w:spacing w:line="276" w:lineRule="auto"/>
    </w:pPr>
    <w:rPr>
      <w:rFonts w:ascii="Arial" w:eastAsia="Arial" w:hAnsi="Arial" w:cs="Arial"/>
      <w:kern w:val="0"/>
      <w:sz w:val="22"/>
      <w:szCs w:val="22"/>
      <w:lang w:val="ru" w:eastAsia="ru-RU"/>
      <w14:ligatures w14:val="none"/>
    </w:rPr>
  </w:style>
  <w:style w:type="paragraph" w:styleId="2">
    <w:name w:val="heading 2"/>
    <w:basedOn w:val="a"/>
    <w:next w:val="a"/>
    <w:link w:val="20"/>
    <w:uiPriority w:val="9"/>
    <w:unhideWhenUsed/>
    <w:qFormat/>
    <w:rsid w:val="00BD3D10"/>
    <w:pPr>
      <w:keepNext/>
      <w:keepLines/>
      <w:spacing w:before="360" w:after="120"/>
      <w:outlineLvl w:val="1"/>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D3D10"/>
    <w:rPr>
      <w:rFonts w:ascii="Arial" w:eastAsia="Arial" w:hAnsi="Arial" w:cs="Arial"/>
      <w:kern w:val="0"/>
      <w:sz w:val="32"/>
      <w:szCs w:val="32"/>
      <w:lang w:val="ru" w:eastAsia="ru-RU"/>
      <w14:ligatures w14:val="none"/>
    </w:rPr>
  </w:style>
  <w:style w:type="paragraph" w:styleId="a3">
    <w:name w:val="header"/>
    <w:basedOn w:val="a"/>
    <w:link w:val="a4"/>
    <w:uiPriority w:val="99"/>
    <w:unhideWhenUsed/>
    <w:rsid w:val="00BD3D10"/>
    <w:pPr>
      <w:tabs>
        <w:tab w:val="center" w:pos="4677"/>
        <w:tab w:val="right" w:pos="9355"/>
      </w:tabs>
      <w:spacing w:line="240" w:lineRule="auto"/>
    </w:pPr>
  </w:style>
  <w:style w:type="character" w:customStyle="1" w:styleId="a4">
    <w:name w:val="Верхний колонтитул Знак"/>
    <w:basedOn w:val="a0"/>
    <w:link w:val="a3"/>
    <w:uiPriority w:val="99"/>
    <w:rsid w:val="00BD3D10"/>
    <w:rPr>
      <w:rFonts w:ascii="Arial" w:eastAsia="Arial" w:hAnsi="Arial" w:cs="Arial"/>
      <w:kern w:val="0"/>
      <w:sz w:val="22"/>
      <w:szCs w:val="22"/>
      <w:lang w:val="ru" w:eastAsia="ru-RU"/>
      <w14:ligatures w14:val="none"/>
    </w:rPr>
  </w:style>
  <w:style w:type="paragraph" w:styleId="a5">
    <w:name w:val="footer"/>
    <w:basedOn w:val="a"/>
    <w:link w:val="a6"/>
    <w:uiPriority w:val="99"/>
    <w:unhideWhenUsed/>
    <w:rsid w:val="00BD3D10"/>
    <w:pPr>
      <w:tabs>
        <w:tab w:val="center" w:pos="4677"/>
        <w:tab w:val="right" w:pos="9355"/>
      </w:tabs>
      <w:spacing w:line="240" w:lineRule="auto"/>
    </w:pPr>
  </w:style>
  <w:style w:type="character" w:customStyle="1" w:styleId="a6">
    <w:name w:val="Нижний колонтитул Знак"/>
    <w:basedOn w:val="a0"/>
    <w:link w:val="a5"/>
    <w:uiPriority w:val="99"/>
    <w:rsid w:val="00BD3D10"/>
    <w:rPr>
      <w:rFonts w:ascii="Arial" w:eastAsia="Arial" w:hAnsi="Arial" w:cs="Arial"/>
      <w:kern w:val="0"/>
      <w:sz w:val="22"/>
      <w:szCs w:val="22"/>
      <w:lang w:val="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1021</Words>
  <Characters>7291</Characters>
  <Application>Microsoft Office Word</Application>
  <DocSecurity>0</DocSecurity>
  <Lines>127</Lines>
  <Paragraphs>28</Paragraphs>
  <ScaleCrop>false</ScaleCrop>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2025-02-19T07:06:00Z</dcterms:created>
  <dcterms:modified xsi:type="dcterms:W3CDTF">2025-02-19T07:07:00Z</dcterms:modified>
</cp:coreProperties>
</file>